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B71BA1" w14:textId="77777777" w:rsidR="00571B88" w:rsidRDefault="68D0421D" w:rsidP="007779AD">
      <w:pPr>
        <w:pStyle w:val="Heading1"/>
        <w:jc w:val="center"/>
      </w:pPr>
      <w:r>
        <w:t>MGA</w:t>
      </w:r>
      <w:r>
        <w:rPr>
          <w:spacing w:val="-17"/>
        </w:rPr>
        <w:t xml:space="preserve"> </w:t>
      </w:r>
      <w:r>
        <w:t>MSOT</w:t>
      </w:r>
      <w:r>
        <w:rPr>
          <w:spacing w:val="-6"/>
        </w:rPr>
        <w:t xml:space="preserve"> </w:t>
      </w:r>
      <w:r>
        <w:t>Program</w:t>
      </w:r>
    </w:p>
    <w:p w14:paraId="4DC0D7FE" w14:textId="3EC34C8C" w:rsidR="000E216A" w:rsidRDefault="68D0421D" w:rsidP="007779AD">
      <w:pPr>
        <w:pStyle w:val="Heading2"/>
        <w:jc w:val="center"/>
      </w:pPr>
      <w:r>
        <w:t>Level</w:t>
      </w:r>
      <w:r>
        <w:rPr>
          <w:spacing w:val="-2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Fieldwork Objectives</w:t>
      </w:r>
    </w:p>
    <w:p w14:paraId="7A2B106C" w14:textId="77777777" w:rsidR="000E216A" w:rsidRDefault="000E216A">
      <w:pPr>
        <w:pStyle w:val="BodyText"/>
        <w:spacing w:before="9"/>
        <w:ind w:left="0" w:firstLine="0"/>
        <w:rPr>
          <w:sz w:val="28"/>
        </w:rPr>
      </w:pPr>
    </w:p>
    <w:p w14:paraId="612207AD" w14:textId="77777777" w:rsidR="000E216A" w:rsidRDefault="00203894">
      <w:pPr>
        <w:pStyle w:val="ListParagraph"/>
        <w:numPr>
          <w:ilvl w:val="0"/>
          <w:numId w:val="1"/>
        </w:numPr>
        <w:tabs>
          <w:tab w:val="left" w:pos="461"/>
        </w:tabs>
        <w:spacing w:line="276" w:lineRule="auto"/>
        <w:ind w:right="253"/>
      </w:pPr>
      <w:r>
        <w:t>Explore</w:t>
      </w:r>
      <w:r>
        <w:rPr>
          <w:spacing w:val="-2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student’s</w:t>
      </w:r>
      <w:r>
        <w:rPr>
          <w:spacing w:val="-5"/>
        </w:rPr>
        <w:t xml:space="preserve"> </w:t>
      </w:r>
      <w:r>
        <w:t>knowledge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OT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role</w:t>
      </w:r>
      <w:r>
        <w:rPr>
          <w:spacing w:val="-7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fieldwork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educational</w:t>
      </w:r>
      <w:r>
        <w:rPr>
          <w:spacing w:val="-4"/>
        </w:rPr>
        <w:t xml:space="preserve"> </w:t>
      </w:r>
      <w:r>
        <w:t>preparation, including a beginning application of didactic coursework in applicable topic areas in fieldwork scenarios.</w:t>
      </w:r>
    </w:p>
    <w:p w14:paraId="718D6F35" w14:textId="77777777" w:rsidR="000E216A" w:rsidRDefault="00203894">
      <w:pPr>
        <w:pStyle w:val="ListParagraph"/>
        <w:numPr>
          <w:ilvl w:val="0"/>
          <w:numId w:val="1"/>
        </w:numPr>
        <w:tabs>
          <w:tab w:val="left" w:pos="461"/>
        </w:tabs>
        <w:spacing w:before="1" w:line="276" w:lineRule="auto"/>
        <w:ind w:right="538"/>
      </w:pPr>
      <w:r>
        <w:t>Identify</w:t>
      </w:r>
      <w:r>
        <w:rPr>
          <w:spacing w:val="-5"/>
        </w:rPr>
        <w:t xml:space="preserve"> </w:t>
      </w:r>
      <w:r>
        <w:t>OT</w:t>
      </w:r>
      <w:r>
        <w:rPr>
          <w:spacing w:val="-4"/>
        </w:rPr>
        <w:t xml:space="preserve"> </w:t>
      </w:r>
      <w:r>
        <w:t>theory</w:t>
      </w:r>
      <w:r>
        <w:rPr>
          <w:spacing w:val="-2"/>
        </w:rPr>
        <w:t xml:space="preserve"> </w:t>
      </w:r>
      <w:r>
        <w:t>such</w:t>
      </w:r>
      <w:r>
        <w:rPr>
          <w:spacing w:val="-7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models</w:t>
      </w:r>
      <w:r>
        <w:rPr>
          <w:spacing w:val="-4"/>
        </w:rPr>
        <w:t xml:space="preserve"> </w:t>
      </w:r>
      <w:r>
        <w:t>and/or</w:t>
      </w:r>
      <w:r>
        <w:rPr>
          <w:spacing w:val="-3"/>
        </w:rPr>
        <w:t xml:space="preserve"> </w:t>
      </w:r>
      <w:r>
        <w:t>frames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references</w:t>
      </w:r>
      <w:r>
        <w:rPr>
          <w:spacing w:val="-4"/>
        </w:rPr>
        <w:t xml:space="preserve"> </w:t>
      </w:r>
      <w:r>
        <w:t>used</w:t>
      </w:r>
      <w:r>
        <w:rPr>
          <w:spacing w:val="-4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therapists</w:t>
      </w:r>
      <w:r>
        <w:rPr>
          <w:spacing w:val="-4"/>
        </w:rPr>
        <w:t xml:space="preserve"> </w:t>
      </w:r>
      <w:r>
        <w:t>in specific areas of practice.</w:t>
      </w:r>
    </w:p>
    <w:p w14:paraId="59F02BA7" w14:textId="77777777" w:rsidR="000E216A" w:rsidRDefault="00203894">
      <w:pPr>
        <w:pStyle w:val="ListParagraph"/>
        <w:numPr>
          <w:ilvl w:val="0"/>
          <w:numId w:val="1"/>
        </w:numPr>
        <w:tabs>
          <w:tab w:val="left" w:pos="461"/>
        </w:tabs>
        <w:spacing w:before="2" w:line="276" w:lineRule="auto"/>
        <w:ind w:right="324"/>
      </w:pPr>
      <w:r>
        <w:t>Discuss</w:t>
      </w:r>
      <w:r>
        <w:rPr>
          <w:spacing w:val="-3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diversity</w:t>
      </w:r>
      <w:r>
        <w:rPr>
          <w:spacing w:val="-3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treatment</w:t>
      </w:r>
      <w:r>
        <w:rPr>
          <w:spacing w:val="-2"/>
        </w:rPr>
        <w:t xml:space="preserve"> </w:t>
      </w:r>
      <w:r>
        <w:t>options</w:t>
      </w:r>
      <w:r>
        <w:rPr>
          <w:spacing w:val="-3"/>
        </w:rPr>
        <w:t xml:space="preserve"> </w:t>
      </w:r>
      <w:r>
        <w:t>offered</w:t>
      </w:r>
      <w:r>
        <w:rPr>
          <w:spacing w:val="-6"/>
        </w:rPr>
        <w:t xml:space="preserve"> </w:t>
      </w:r>
      <w:r>
        <w:t>within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assigned fieldwork</w:t>
      </w:r>
      <w:r>
        <w:rPr>
          <w:spacing w:val="-2"/>
        </w:rPr>
        <w:t xml:space="preserve"> </w:t>
      </w:r>
      <w:r>
        <w:t>setting, including treatment options and approaches.</w:t>
      </w:r>
    </w:p>
    <w:p w14:paraId="6DC798FB" w14:textId="77777777" w:rsidR="000E216A" w:rsidRDefault="00203894">
      <w:pPr>
        <w:pStyle w:val="ListParagraph"/>
        <w:numPr>
          <w:ilvl w:val="0"/>
          <w:numId w:val="1"/>
        </w:numPr>
        <w:tabs>
          <w:tab w:val="left" w:pos="461"/>
        </w:tabs>
        <w:spacing w:line="276" w:lineRule="auto"/>
        <w:ind w:right="105"/>
      </w:pPr>
      <w:r>
        <w:t>Identify</w:t>
      </w:r>
      <w:r>
        <w:rPr>
          <w:spacing w:val="-4"/>
        </w:rPr>
        <w:t xml:space="preserve"> </w:t>
      </w:r>
      <w:r>
        <w:t>role</w:t>
      </w:r>
      <w:r>
        <w:rPr>
          <w:spacing w:val="-5"/>
        </w:rPr>
        <w:t xml:space="preserve"> </w:t>
      </w:r>
      <w:r>
        <w:t>differences</w:t>
      </w:r>
      <w:r>
        <w:rPr>
          <w:spacing w:val="-5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occupational</w:t>
      </w:r>
      <w:r>
        <w:rPr>
          <w:spacing w:val="-6"/>
        </w:rPr>
        <w:t xml:space="preserve"> </w:t>
      </w:r>
      <w:r>
        <w:t>therapists</w:t>
      </w:r>
      <w:r>
        <w:rPr>
          <w:spacing w:val="-5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occupational</w:t>
      </w:r>
      <w:r>
        <w:rPr>
          <w:spacing w:val="-4"/>
        </w:rPr>
        <w:t xml:space="preserve"> </w:t>
      </w:r>
      <w:r>
        <w:t>therapy</w:t>
      </w:r>
      <w:r>
        <w:rPr>
          <w:spacing w:val="-2"/>
        </w:rPr>
        <w:t xml:space="preserve"> </w:t>
      </w:r>
      <w:r>
        <w:t>assistants</w:t>
      </w:r>
      <w:r>
        <w:rPr>
          <w:spacing w:val="-2"/>
        </w:rPr>
        <w:t xml:space="preserve"> </w:t>
      </w:r>
      <w:r>
        <w:t>in the assessment and evaluation process in preparation for transition to the OT role with an emphasis on clinical reasoning.</w:t>
      </w:r>
    </w:p>
    <w:p w14:paraId="1D44C3EE" w14:textId="77777777" w:rsidR="000E216A" w:rsidRDefault="00203894">
      <w:pPr>
        <w:pStyle w:val="ListParagraph"/>
        <w:numPr>
          <w:ilvl w:val="0"/>
          <w:numId w:val="1"/>
        </w:numPr>
        <w:tabs>
          <w:tab w:val="left" w:pos="461"/>
        </w:tabs>
        <w:spacing w:line="276" w:lineRule="auto"/>
        <w:ind w:right="249"/>
      </w:pPr>
      <w:r>
        <w:t>Participate</w:t>
      </w:r>
      <w:r>
        <w:rPr>
          <w:spacing w:val="-4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OT</w:t>
      </w:r>
      <w:r>
        <w:rPr>
          <w:spacing w:val="-6"/>
        </w:rPr>
        <w:t xml:space="preserve"> </w:t>
      </w:r>
      <w:r>
        <w:t>process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evaluation,</w:t>
      </w:r>
      <w:r>
        <w:rPr>
          <w:spacing w:val="-2"/>
        </w:rPr>
        <w:t xml:space="preserve"> </w:t>
      </w:r>
      <w:r>
        <w:t>intervention,</w:t>
      </w:r>
      <w:r>
        <w:rPr>
          <w:spacing w:val="-2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targeting/measurement</w:t>
      </w:r>
      <w:r>
        <w:rPr>
          <w:spacing w:val="-1"/>
        </w:rPr>
        <w:t xml:space="preserve"> </w:t>
      </w:r>
      <w:r>
        <w:t xml:space="preserve">of </w:t>
      </w:r>
      <w:r>
        <w:rPr>
          <w:spacing w:val="-2"/>
        </w:rPr>
        <w:t>outcomes.</w:t>
      </w:r>
    </w:p>
    <w:p w14:paraId="721D46EB" w14:textId="77777777" w:rsidR="000E216A" w:rsidRDefault="00203894">
      <w:pPr>
        <w:pStyle w:val="ListParagraph"/>
        <w:numPr>
          <w:ilvl w:val="0"/>
          <w:numId w:val="1"/>
        </w:numPr>
        <w:tabs>
          <w:tab w:val="left" w:pos="461"/>
        </w:tabs>
        <w:spacing w:line="276" w:lineRule="auto"/>
        <w:ind w:right="291"/>
      </w:pPr>
      <w:r>
        <w:t>Discuss</w:t>
      </w:r>
      <w:r>
        <w:rPr>
          <w:spacing w:val="-5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fieldwork</w:t>
      </w:r>
      <w:r>
        <w:rPr>
          <w:spacing w:val="-6"/>
        </w:rPr>
        <w:t xml:space="preserve"> </w:t>
      </w:r>
      <w:r>
        <w:t>educator’s</w:t>
      </w:r>
      <w:r>
        <w:rPr>
          <w:spacing w:val="-7"/>
        </w:rPr>
        <w:t xml:space="preserve"> </w:t>
      </w:r>
      <w:r>
        <w:t>and/or</w:t>
      </w:r>
      <w:r>
        <w:rPr>
          <w:spacing w:val="-4"/>
        </w:rPr>
        <w:t xml:space="preserve"> </w:t>
      </w:r>
      <w:r>
        <w:t>instructor’s</w:t>
      </w:r>
      <w:r>
        <w:rPr>
          <w:spacing w:val="-1"/>
        </w:rPr>
        <w:t xml:space="preserve"> </w:t>
      </w:r>
      <w:r>
        <w:t>clinical</w:t>
      </w:r>
      <w:r>
        <w:rPr>
          <w:spacing w:val="-6"/>
        </w:rPr>
        <w:t xml:space="preserve"> </w:t>
      </w:r>
      <w:r>
        <w:t>reasoning,</w:t>
      </w:r>
      <w:r>
        <w:rPr>
          <w:spacing w:val="-3"/>
        </w:rPr>
        <w:t xml:space="preserve"> </w:t>
      </w:r>
      <w:r>
        <w:t>problem</w:t>
      </w:r>
      <w:r>
        <w:rPr>
          <w:spacing w:val="-4"/>
        </w:rPr>
        <w:t xml:space="preserve"> </w:t>
      </w:r>
      <w:r>
        <w:t>solving, therapeutic use of self, safety awareness, and the culture, values and needs of others during the OT process.</w:t>
      </w:r>
    </w:p>
    <w:p w14:paraId="68368DD2" w14:textId="77777777" w:rsidR="000E216A" w:rsidRDefault="00203894">
      <w:pPr>
        <w:pStyle w:val="ListParagraph"/>
        <w:numPr>
          <w:ilvl w:val="0"/>
          <w:numId w:val="1"/>
        </w:numPr>
        <w:tabs>
          <w:tab w:val="left" w:pos="461"/>
        </w:tabs>
        <w:ind w:hanging="361"/>
      </w:pPr>
      <w:r>
        <w:t>Demonstrate</w:t>
      </w:r>
      <w:r>
        <w:rPr>
          <w:spacing w:val="-11"/>
        </w:rPr>
        <w:t xml:space="preserve"> </w:t>
      </w:r>
      <w:r>
        <w:t>professional</w:t>
      </w:r>
      <w:r>
        <w:rPr>
          <w:spacing w:val="-9"/>
        </w:rPr>
        <w:t xml:space="preserve"> </w:t>
      </w:r>
      <w:r>
        <w:t>behaviors</w:t>
      </w:r>
      <w:r>
        <w:rPr>
          <w:spacing w:val="-8"/>
        </w:rPr>
        <w:t xml:space="preserve"> </w:t>
      </w:r>
      <w:r>
        <w:t>required</w:t>
      </w:r>
      <w:r>
        <w:rPr>
          <w:spacing w:val="-7"/>
        </w:rPr>
        <w:t xml:space="preserve"> </w:t>
      </w:r>
      <w:r>
        <w:t>by</w:t>
      </w:r>
      <w:r>
        <w:rPr>
          <w:spacing w:val="-9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academic</w:t>
      </w:r>
      <w:r>
        <w:rPr>
          <w:spacing w:val="-6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clinical</w:t>
      </w:r>
      <w:r>
        <w:rPr>
          <w:spacing w:val="-8"/>
        </w:rPr>
        <w:t xml:space="preserve"> </w:t>
      </w:r>
      <w:r>
        <w:rPr>
          <w:spacing w:val="-2"/>
        </w:rPr>
        <w:t>setting.</w:t>
      </w:r>
    </w:p>
    <w:p w14:paraId="0FEB9339" w14:textId="77777777" w:rsidR="000E216A" w:rsidRDefault="00203894">
      <w:pPr>
        <w:pStyle w:val="ListParagraph"/>
        <w:numPr>
          <w:ilvl w:val="0"/>
          <w:numId w:val="1"/>
        </w:numPr>
        <w:tabs>
          <w:tab w:val="left" w:pos="461"/>
        </w:tabs>
        <w:spacing w:before="37" w:line="276" w:lineRule="auto"/>
        <w:ind w:right="227"/>
      </w:pPr>
      <w:r>
        <w:t>Identify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psychosocial</w:t>
      </w:r>
      <w:r>
        <w:rPr>
          <w:spacing w:val="-4"/>
        </w:rPr>
        <w:t xml:space="preserve"> </w:t>
      </w:r>
      <w:r>
        <w:t>components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service</w:t>
      </w:r>
      <w:r>
        <w:rPr>
          <w:spacing w:val="-1"/>
        </w:rPr>
        <w:t xml:space="preserve"> </w:t>
      </w:r>
      <w:r>
        <w:t>delivery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intervention</w:t>
      </w:r>
      <w:r>
        <w:rPr>
          <w:spacing w:val="-3"/>
        </w:rPr>
        <w:t xml:space="preserve"> </w:t>
      </w:r>
      <w:r>
        <w:t>related</w:t>
      </w:r>
      <w:r>
        <w:rPr>
          <w:spacing w:val="-3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this setting and population.</w:t>
      </w:r>
    </w:p>
    <w:p w14:paraId="5B7BB4B1" w14:textId="5D63DE09" w:rsidR="000E216A" w:rsidRDefault="00B42A70">
      <w:pPr>
        <w:pStyle w:val="ListParagraph"/>
        <w:numPr>
          <w:ilvl w:val="0"/>
          <w:numId w:val="1"/>
        </w:numPr>
        <w:tabs>
          <w:tab w:val="left" w:pos="461"/>
        </w:tabs>
        <w:spacing w:line="278" w:lineRule="auto"/>
        <w:ind w:right="302"/>
      </w:pPr>
      <w:r>
        <w:t>Participate in</w:t>
      </w:r>
      <w:r w:rsidR="00203894">
        <w:rPr>
          <w:spacing w:val="-3"/>
        </w:rPr>
        <w:t xml:space="preserve"> </w:t>
      </w:r>
      <w:r w:rsidR="00203894">
        <w:t>and/or</w:t>
      </w:r>
      <w:r w:rsidR="00203894">
        <w:rPr>
          <w:spacing w:val="-4"/>
        </w:rPr>
        <w:t xml:space="preserve"> </w:t>
      </w:r>
      <w:r w:rsidR="00203894">
        <w:t>lead</w:t>
      </w:r>
      <w:r w:rsidR="00203894">
        <w:rPr>
          <w:spacing w:val="-3"/>
        </w:rPr>
        <w:t xml:space="preserve"> </w:t>
      </w:r>
      <w:r w:rsidR="00203894">
        <w:t>group</w:t>
      </w:r>
      <w:r w:rsidR="00203894">
        <w:rPr>
          <w:spacing w:val="-3"/>
        </w:rPr>
        <w:t xml:space="preserve"> </w:t>
      </w:r>
      <w:r w:rsidR="00203894">
        <w:t>sessions,</w:t>
      </w:r>
      <w:r w:rsidR="00203894">
        <w:rPr>
          <w:spacing w:val="-1"/>
        </w:rPr>
        <w:t xml:space="preserve"> </w:t>
      </w:r>
      <w:r w:rsidR="00203894">
        <w:t>based</w:t>
      </w:r>
      <w:r w:rsidR="00203894">
        <w:rPr>
          <w:spacing w:val="-3"/>
        </w:rPr>
        <w:t xml:space="preserve"> </w:t>
      </w:r>
      <w:r w:rsidR="00203894">
        <w:t>on</w:t>
      </w:r>
      <w:r w:rsidR="00203894">
        <w:rPr>
          <w:spacing w:val="-8"/>
        </w:rPr>
        <w:t xml:space="preserve"> </w:t>
      </w:r>
      <w:r w:rsidR="00203894">
        <w:t>the</w:t>
      </w:r>
      <w:r w:rsidR="00203894">
        <w:rPr>
          <w:spacing w:val="-3"/>
        </w:rPr>
        <w:t xml:space="preserve"> </w:t>
      </w:r>
      <w:r w:rsidR="00203894">
        <w:t>psychosocial</w:t>
      </w:r>
      <w:r w:rsidR="00203894">
        <w:rPr>
          <w:spacing w:val="-4"/>
        </w:rPr>
        <w:t xml:space="preserve"> </w:t>
      </w:r>
      <w:r w:rsidR="00203894">
        <w:t>needs</w:t>
      </w:r>
      <w:r w:rsidR="00203894">
        <w:rPr>
          <w:spacing w:val="-7"/>
        </w:rPr>
        <w:t xml:space="preserve"> </w:t>
      </w:r>
      <w:r w:rsidR="00203894">
        <w:t>of</w:t>
      </w:r>
      <w:r w:rsidR="00203894">
        <w:rPr>
          <w:spacing w:val="-4"/>
        </w:rPr>
        <w:t xml:space="preserve"> </w:t>
      </w:r>
      <w:r w:rsidR="00203894">
        <w:t>the</w:t>
      </w:r>
      <w:r w:rsidR="00203894">
        <w:rPr>
          <w:spacing w:val="-3"/>
        </w:rPr>
        <w:t xml:space="preserve"> </w:t>
      </w:r>
      <w:r w:rsidR="00203894">
        <w:t>clients and fieldwork setting.</w:t>
      </w:r>
    </w:p>
    <w:p w14:paraId="33CFD2FA" w14:textId="77777777" w:rsidR="000E216A" w:rsidRDefault="00203894">
      <w:pPr>
        <w:pStyle w:val="ListParagraph"/>
        <w:numPr>
          <w:ilvl w:val="0"/>
          <w:numId w:val="1"/>
        </w:numPr>
        <w:tabs>
          <w:tab w:val="left" w:pos="461"/>
        </w:tabs>
        <w:spacing w:line="276" w:lineRule="auto"/>
        <w:ind w:right="890"/>
      </w:pPr>
      <w:r>
        <w:t>Apply</w:t>
      </w:r>
      <w:r>
        <w:rPr>
          <w:spacing w:val="-4"/>
        </w:rPr>
        <w:t xml:space="preserve"> </w:t>
      </w:r>
      <w:r>
        <w:t>course</w:t>
      </w:r>
      <w:r>
        <w:rPr>
          <w:spacing w:val="-6"/>
        </w:rPr>
        <w:t xml:space="preserve"> </w:t>
      </w:r>
      <w:r>
        <w:t>content</w:t>
      </w:r>
      <w:r>
        <w:rPr>
          <w:spacing w:val="-3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previous</w:t>
      </w:r>
      <w:r>
        <w:rPr>
          <w:spacing w:val="-4"/>
        </w:rPr>
        <w:t xml:space="preserve"> </w:t>
      </w:r>
      <w:r>
        <w:t>semester’s</w:t>
      </w:r>
      <w:r>
        <w:rPr>
          <w:spacing w:val="-5"/>
        </w:rPr>
        <w:t xml:space="preserve"> </w:t>
      </w:r>
      <w:r>
        <w:t>learning</w:t>
      </w:r>
      <w:r>
        <w:rPr>
          <w:spacing w:val="-5"/>
        </w:rPr>
        <w:t xml:space="preserve"> </w:t>
      </w:r>
      <w:r>
        <w:t>experiences</w:t>
      </w:r>
      <w:r>
        <w:rPr>
          <w:spacing w:val="-4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community, pediatric, mental health, adult, and geriatric settings as appropriate.</w:t>
      </w:r>
    </w:p>
    <w:p w14:paraId="46DD9125" w14:textId="77777777" w:rsidR="000E216A" w:rsidRDefault="00203894">
      <w:pPr>
        <w:pStyle w:val="ListParagraph"/>
        <w:numPr>
          <w:ilvl w:val="0"/>
          <w:numId w:val="1"/>
        </w:numPr>
        <w:tabs>
          <w:tab w:val="left" w:pos="461"/>
        </w:tabs>
        <w:spacing w:line="276" w:lineRule="auto"/>
        <w:ind w:right="519"/>
        <w:jc w:val="both"/>
      </w:pPr>
      <w:r>
        <w:t>Establish</w:t>
      </w:r>
      <w:r>
        <w:rPr>
          <w:spacing w:val="-2"/>
        </w:rPr>
        <w:t xml:space="preserve"> </w:t>
      </w:r>
      <w:r>
        <w:t>client and</w:t>
      </w:r>
      <w:r>
        <w:rPr>
          <w:spacing w:val="-4"/>
        </w:rPr>
        <w:t xml:space="preserve"> </w:t>
      </w:r>
      <w:r>
        <w:t>family</w:t>
      </w:r>
      <w:r>
        <w:rPr>
          <w:spacing w:val="-1"/>
        </w:rPr>
        <w:t xml:space="preserve"> </w:t>
      </w:r>
      <w:r>
        <w:t>centered</w:t>
      </w:r>
      <w:r>
        <w:rPr>
          <w:spacing w:val="-2"/>
        </w:rPr>
        <w:t xml:space="preserve"> </w:t>
      </w:r>
      <w:r>
        <w:t>goals</w:t>
      </w:r>
      <w:r>
        <w:rPr>
          <w:spacing w:val="-1"/>
        </w:rPr>
        <w:t xml:space="preserve"> </w:t>
      </w:r>
      <w:r>
        <w:t>that address</w:t>
      </w:r>
      <w:r>
        <w:rPr>
          <w:spacing w:val="-4"/>
        </w:rPr>
        <w:t xml:space="preserve"> </w:t>
      </w:r>
      <w:r>
        <w:t>cultural</w:t>
      </w:r>
      <w:r>
        <w:rPr>
          <w:spacing w:val="-2"/>
        </w:rPr>
        <w:t xml:space="preserve"> </w:t>
      </w:r>
      <w:r>
        <w:t>needs and</w:t>
      </w:r>
      <w:r>
        <w:rPr>
          <w:spacing w:val="-3"/>
        </w:rPr>
        <w:t xml:space="preserve"> </w:t>
      </w:r>
      <w:r>
        <w:t>client and family</w:t>
      </w:r>
      <w:r>
        <w:rPr>
          <w:spacing w:val="-2"/>
        </w:rPr>
        <w:t xml:space="preserve"> </w:t>
      </w:r>
      <w:r>
        <w:t>centered</w:t>
      </w:r>
      <w:r>
        <w:rPr>
          <w:spacing w:val="-5"/>
        </w:rPr>
        <w:t xml:space="preserve"> </w:t>
      </w:r>
      <w:r>
        <w:t>care,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reflective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current</w:t>
      </w:r>
      <w:r>
        <w:rPr>
          <w:spacing w:val="-1"/>
        </w:rPr>
        <w:t xml:space="preserve"> </w:t>
      </w:r>
      <w:r>
        <w:t>evidence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 xml:space="preserve">occupation-based </w:t>
      </w:r>
      <w:r>
        <w:rPr>
          <w:spacing w:val="-2"/>
        </w:rPr>
        <w:t>interventions.</w:t>
      </w:r>
    </w:p>
    <w:p w14:paraId="3D16077E" w14:textId="77777777" w:rsidR="000E216A" w:rsidRDefault="00203894">
      <w:pPr>
        <w:pStyle w:val="ListParagraph"/>
        <w:numPr>
          <w:ilvl w:val="0"/>
          <w:numId w:val="1"/>
        </w:numPr>
        <w:tabs>
          <w:tab w:val="left" w:pos="461"/>
        </w:tabs>
        <w:spacing w:line="276" w:lineRule="auto"/>
        <w:ind w:right="573"/>
        <w:jc w:val="both"/>
      </w:pPr>
      <w:r>
        <w:t>Explain,</w:t>
      </w:r>
      <w:r>
        <w:rPr>
          <w:spacing w:val="-2"/>
        </w:rPr>
        <w:t xml:space="preserve"> </w:t>
      </w:r>
      <w:r>
        <w:t>advocate,</w:t>
      </w:r>
      <w:r>
        <w:rPr>
          <w:spacing w:val="-1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promote</w:t>
      </w:r>
      <w:r>
        <w:rPr>
          <w:spacing w:val="-5"/>
        </w:rPr>
        <w:t xml:space="preserve"> </w:t>
      </w:r>
      <w:r>
        <w:t>OT</w:t>
      </w:r>
      <w:r>
        <w:rPr>
          <w:spacing w:val="-5"/>
        </w:rPr>
        <w:t xml:space="preserve"> </w:t>
      </w:r>
      <w:r>
        <w:t>services</w:t>
      </w:r>
      <w:r>
        <w:rPr>
          <w:spacing w:val="-5"/>
        </w:rPr>
        <w:t xml:space="preserve"> </w:t>
      </w:r>
      <w:r>
        <w:t>within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community</w:t>
      </w:r>
      <w:r>
        <w:rPr>
          <w:spacing w:val="-5"/>
        </w:rPr>
        <w:t xml:space="preserve"> </w:t>
      </w:r>
      <w:r>
        <w:t>and/or</w:t>
      </w:r>
      <w:r>
        <w:rPr>
          <w:spacing w:val="-4"/>
        </w:rPr>
        <w:t xml:space="preserve"> </w:t>
      </w:r>
      <w:r>
        <w:t>traditional practice setting.</w:t>
      </w:r>
    </w:p>
    <w:p w14:paraId="112A3874" w14:textId="77777777" w:rsidR="000E216A" w:rsidRDefault="00203894">
      <w:pPr>
        <w:pStyle w:val="ListParagraph"/>
        <w:numPr>
          <w:ilvl w:val="0"/>
          <w:numId w:val="1"/>
        </w:numPr>
        <w:tabs>
          <w:tab w:val="left" w:pos="461"/>
        </w:tabs>
        <w:spacing w:line="252" w:lineRule="exact"/>
        <w:ind w:hanging="361"/>
      </w:pPr>
      <w:r>
        <w:t>Manage</w:t>
      </w:r>
      <w:r>
        <w:rPr>
          <w:spacing w:val="-7"/>
        </w:rPr>
        <w:t xml:space="preserve"> </w:t>
      </w:r>
      <w:r>
        <w:t>behavioral</w:t>
      </w:r>
      <w:r>
        <w:rPr>
          <w:spacing w:val="-5"/>
        </w:rPr>
        <w:t xml:space="preserve"> </w:t>
      </w:r>
      <w:r>
        <w:t>issues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safe</w:t>
      </w:r>
      <w:r>
        <w:rPr>
          <w:spacing w:val="-6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effective</w:t>
      </w:r>
      <w:r>
        <w:rPr>
          <w:spacing w:val="-5"/>
        </w:rPr>
        <w:t xml:space="preserve"> </w:t>
      </w:r>
      <w:r>
        <w:rPr>
          <w:spacing w:val="-2"/>
        </w:rPr>
        <w:t>manner.</w:t>
      </w:r>
    </w:p>
    <w:p w14:paraId="1BC47F27" w14:textId="77777777" w:rsidR="000E216A" w:rsidRDefault="00203894">
      <w:pPr>
        <w:pStyle w:val="ListParagraph"/>
        <w:numPr>
          <w:ilvl w:val="0"/>
          <w:numId w:val="1"/>
        </w:numPr>
        <w:tabs>
          <w:tab w:val="left" w:pos="461"/>
        </w:tabs>
        <w:spacing w:before="35" w:line="276" w:lineRule="auto"/>
        <w:ind w:right="187"/>
      </w:pPr>
      <w:r>
        <w:t>Foster professional behavior required in a clinical setting, including receiving constructive</w:t>
      </w:r>
      <w:r>
        <w:rPr>
          <w:spacing w:val="-5"/>
        </w:rPr>
        <w:t xml:space="preserve"> </w:t>
      </w:r>
      <w:r>
        <w:t>feedback</w:t>
      </w:r>
      <w:r>
        <w:rPr>
          <w:spacing w:val="-5"/>
        </w:rPr>
        <w:t xml:space="preserve"> </w:t>
      </w:r>
      <w:r>
        <w:t>regarding</w:t>
      </w:r>
      <w:r>
        <w:rPr>
          <w:spacing w:val="-3"/>
        </w:rPr>
        <w:t xml:space="preserve"> </w:t>
      </w:r>
      <w:r>
        <w:t>personal</w:t>
      </w:r>
      <w:r>
        <w:rPr>
          <w:spacing w:val="-6"/>
        </w:rPr>
        <w:t xml:space="preserve"> </w:t>
      </w:r>
      <w:r>
        <w:t>performance</w:t>
      </w:r>
      <w:r>
        <w:rPr>
          <w:spacing w:val="-5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enhancement</w:t>
      </w:r>
      <w:r>
        <w:rPr>
          <w:spacing w:val="-6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 xml:space="preserve">professional </w:t>
      </w:r>
      <w:r>
        <w:rPr>
          <w:spacing w:val="-2"/>
        </w:rPr>
        <w:t>competency.</w:t>
      </w:r>
    </w:p>
    <w:sectPr w:rsidR="000E216A">
      <w:type w:val="continuous"/>
      <w:pgSz w:w="12240" w:h="15840"/>
      <w:pgMar w:top="1360" w:right="1360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A66128"/>
    <w:multiLevelType w:val="hybridMultilevel"/>
    <w:tmpl w:val="1456A4DE"/>
    <w:lvl w:ilvl="0" w:tplc="8C283B2E">
      <w:start w:val="1"/>
      <w:numFmt w:val="decimal"/>
      <w:lvlText w:val="%1."/>
      <w:lvlJc w:val="left"/>
      <w:pPr>
        <w:ind w:left="460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CB505B2C">
      <w:numFmt w:val="bullet"/>
      <w:lvlText w:val="•"/>
      <w:lvlJc w:val="left"/>
      <w:pPr>
        <w:ind w:left="1332" w:hanging="360"/>
      </w:pPr>
      <w:rPr>
        <w:rFonts w:hint="default"/>
        <w:lang w:val="en-US" w:eastAsia="en-US" w:bidi="ar-SA"/>
      </w:rPr>
    </w:lvl>
    <w:lvl w:ilvl="2" w:tplc="33D83336">
      <w:numFmt w:val="bullet"/>
      <w:lvlText w:val="•"/>
      <w:lvlJc w:val="left"/>
      <w:pPr>
        <w:ind w:left="2204" w:hanging="360"/>
      </w:pPr>
      <w:rPr>
        <w:rFonts w:hint="default"/>
        <w:lang w:val="en-US" w:eastAsia="en-US" w:bidi="ar-SA"/>
      </w:rPr>
    </w:lvl>
    <w:lvl w:ilvl="3" w:tplc="EA0A3FA0">
      <w:numFmt w:val="bullet"/>
      <w:lvlText w:val="•"/>
      <w:lvlJc w:val="left"/>
      <w:pPr>
        <w:ind w:left="3076" w:hanging="360"/>
      </w:pPr>
      <w:rPr>
        <w:rFonts w:hint="default"/>
        <w:lang w:val="en-US" w:eastAsia="en-US" w:bidi="ar-SA"/>
      </w:rPr>
    </w:lvl>
    <w:lvl w:ilvl="4" w:tplc="34F40258">
      <w:numFmt w:val="bullet"/>
      <w:lvlText w:val="•"/>
      <w:lvlJc w:val="left"/>
      <w:pPr>
        <w:ind w:left="3948" w:hanging="360"/>
      </w:pPr>
      <w:rPr>
        <w:rFonts w:hint="default"/>
        <w:lang w:val="en-US" w:eastAsia="en-US" w:bidi="ar-SA"/>
      </w:rPr>
    </w:lvl>
    <w:lvl w:ilvl="5" w:tplc="34D08D72">
      <w:numFmt w:val="bullet"/>
      <w:lvlText w:val="•"/>
      <w:lvlJc w:val="left"/>
      <w:pPr>
        <w:ind w:left="4820" w:hanging="360"/>
      </w:pPr>
      <w:rPr>
        <w:rFonts w:hint="default"/>
        <w:lang w:val="en-US" w:eastAsia="en-US" w:bidi="ar-SA"/>
      </w:rPr>
    </w:lvl>
    <w:lvl w:ilvl="6" w:tplc="CFBAC6EE">
      <w:numFmt w:val="bullet"/>
      <w:lvlText w:val="•"/>
      <w:lvlJc w:val="left"/>
      <w:pPr>
        <w:ind w:left="5692" w:hanging="360"/>
      </w:pPr>
      <w:rPr>
        <w:rFonts w:hint="default"/>
        <w:lang w:val="en-US" w:eastAsia="en-US" w:bidi="ar-SA"/>
      </w:rPr>
    </w:lvl>
    <w:lvl w:ilvl="7" w:tplc="28F4A682">
      <w:numFmt w:val="bullet"/>
      <w:lvlText w:val="•"/>
      <w:lvlJc w:val="left"/>
      <w:pPr>
        <w:ind w:left="6564" w:hanging="360"/>
      </w:pPr>
      <w:rPr>
        <w:rFonts w:hint="default"/>
        <w:lang w:val="en-US" w:eastAsia="en-US" w:bidi="ar-SA"/>
      </w:rPr>
    </w:lvl>
    <w:lvl w:ilvl="8" w:tplc="68A26E30">
      <w:numFmt w:val="bullet"/>
      <w:lvlText w:val="•"/>
      <w:lvlJc w:val="left"/>
      <w:pPr>
        <w:ind w:left="7436" w:hanging="360"/>
      </w:pPr>
      <w:rPr>
        <w:rFonts w:hint="default"/>
        <w:lang w:val="en-US" w:eastAsia="en-US" w:bidi="ar-SA"/>
      </w:rPr>
    </w:lvl>
  </w:abstractNum>
  <w:num w:numId="1" w16cid:durableId="664153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E216A"/>
    <w:rsid w:val="000E216A"/>
    <w:rsid w:val="00203894"/>
    <w:rsid w:val="00571B88"/>
    <w:rsid w:val="00665EAF"/>
    <w:rsid w:val="006709D5"/>
    <w:rsid w:val="007779AD"/>
    <w:rsid w:val="00B42A70"/>
    <w:rsid w:val="00D914DE"/>
    <w:rsid w:val="68D0421D"/>
    <w:rsid w:val="74AF3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A21F23"/>
  <w15:docId w15:val="{8AC91ED7-3E9E-488D-A966-FE9563AA8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7779A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779A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460" w:hanging="360"/>
    </w:pPr>
  </w:style>
  <w:style w:type="paragraph" w:styleId="Title">
    <w:name w:val="Title"/>
    <w:basedOn w:val="Normal"/>
    <w:uiPriority w:val="10"/>
    <w:qFormat/>
    <w:pPr>
      <w:spacing w:before="80"/>
      <w:ind w:left="1750" w:right="2091"/>
      <w:jc w:val="center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460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Heading1Char">
    <w:name w:val="Heading 1 Char"/>
    <w:basedOn w:val="DefaultParagraphFont"/>
    <w:link w:val="Heading1"/>
    <w:uiPriority w:val="9"/>
    <w:rsid w:val="007779A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779A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d6ef9a9-ac2d-4c51-b219-eaa4f514f03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B2B704DF08B24886662254F4CEABEE" ma:contentTypeVersion="10" ma:contentTypeDescription="Create a new document." ma:contentTypeScope="" ma:versionID="c1d21e8545eae12fcfad51452a57afa5">
  <xsd:schema xmlns:xsd="http://www.w3.org/2001/XMLSchema" xmlns:xs="http://www.w3.org/2001/XMLSchema" xmlns:p="http://schemas.microsoft.com/office/2006/metadata/properties" xmlns:ns3="4d6ef9a9-ac2d-4c51-b219-eaa4f514f03d" targetNamespace="http://schemas.microsoft.com/office/2006/metadata/properties" ma:root="true" ma:fieldsID="730d0b59c6b4bedc8fd4ef0b46a558da" ns3:_="">
    <xsd:import namespace="4d6ef9a9-ac2d-4c51-b219-eaa4f514f03d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6ef9a9-ac2d-4c51-b219-eaa4f514f03d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96E6F39-82E1-4E7C-B115-58BB773E90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E99BEAE-EA14-40C7-A1C7-6DD0CCF8731A}">
  <ds:schemaRefs>
    <ds:schemaRef ds:uri="http://schemas.microsoft.com/office/2006/metadata/properties"/>
    <ds:schemaRef ds:uri="http://schemas.microsoft.com/office/infopath/2007/PartnerControls"/>
    <ds:schemaRef ds:uri="4d6ef9a9-ac2d-4c51-b219-eaa4f514f03d"/>
  </ds:schemaRefs>
</ds:datastoreItem>
</file>

<file path=customXml/itemProps3.xml><?xml version="1.0" encoding="utf-8"?>
<ds:datastoreItem xmlns:ds="http://schemas.openxmlformats.org/officeDocument/2006/customXml" ds:itemID="{5997AED0-F76C-4D71-B58E-FB54E51E43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6ef9a9-ac2d-4c51-b219-eaa4f514f0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296</Words>
  <Characters>1688</Characters>
  <Application>Microsoft Office Word</Application>
  <DocSecurity>0</DocSecurity>
  <Lines>14</Lines>
  <Paragraphs>3</Paragraphs>
  <ScaleCrop>false</ScaleCrop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Swartz, Traci</dc:creator>
  <cp:lastModifiedBy>Beak, Ranha</cp:lastModifiedBy>
  <cp:revision>6</cp:revision>
  <dcterms:created xsi:type="dcterms:W3CDTF">2024-12-10T19:15:00Z</dcterms:created>
  <dcterms:modified xsi:type="dcterms:W3CDTF">2026-07-07T18:11:00Z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2023-05-31T00:00:00Z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2023-10-04T00:00:00Z</vt:filetime>
  </property>
  <property fmtid="{D5CDD505-2E9C-101B-9397-08002B2CF9AE}" pid="5" name="Producer">
    <vt:lpwstr>Microsoft® Word for Microsoft 365</vt:lpwstr>
  </property>
  <property fmtid="{D5CDD505-2E9C-101B-9397-08002B2CF9AE}" pid="6" name="ContentTypeId">
    <vt:lpwstr>0x01010036B2B704DF08B24886662254F4CEABEE</vt:lpwstr>
  </property>
  <property fmtid="{D5CDD505-2E9C-101B-9397-08002B2CF9AE}" pid="7" name="GrammarlyDocumentId">
    <vt:lpwstr>c1391a84-97c7-41e8-96db-836bfeb9a6e2</vt:lpwstr>
  </property>
</Properties>
</file>