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D826" w14:textId="3C2350FA" w:rsidR="00DA46B0" w:rsidRPr="000D1892" w:rsidRDefault="00E63D25" w:rsidP="000D1892">
      <w:pPr>
        <w:pStyle w:val="Heading1"/>
        <w:rPr>
          <w:b/>
          <w:bCs/>
        </w:rPr>
      </w:pPr>
      <w:r w:rsidRPr="000D1892">
        <w:rPr>
          <w:b/>
          <w:bCs/>
        </w:rPr>
        <w:t>Estimated Costs of MSOT Program</w:t>
      </w:r>
    </w:p>
    <w:p w14:paraId="1A8E8E87" w14:textId="5BB87CA7" w:rsidR="00E63D25" w:rsidRPr="00C81A2A" w:rsidRDefault="00D82095" w:rsidP="00D82095">
      <w:pPr>
        <w:pStyle w:val="Caption"/>
        <w:spacing w:after="0"/>
        <w:rPr>
          <w:rFonts w:ascii="Arial Narrow" w:hAnsi="Arial Narrow" w:cs="Arial"/>
          <w:sz w:val="16"/>
          <w:szCs w:val="16"/>
        </w:rPr>
      </w:pPr>
      <w:r>
        <w:t xml:space="preserve">Table </w:t>
      </w:r>
      <w:fldSimple w:instr=" SEQ Table \* ARABIC ">
        <w:r>
          <w:rPr>
            <w:noProof/>
          </w:rPr>
          <w:t>1</w:t>
        </w:r>
      </w:fldSimple>
      <w:r>
        <w:t>: Estimated MSOT Costs</w:t>
      </w:r>
    </w:p>
    <w:tbl>
      <w:tblPr>
        <w:tblStyle w:val="TableGrid"/>
        <w:tblW w:w="5000" w:type="pct"/>
        <w:tblInd w:w="-5" w:type="dxa"/>
        <w:tblLook w:val="04A0" w:firstRow="1" w:lastRow="0" w:firstColumn="1" w:lastColumn="0" w:noHBand="0" w:noVBand="1"/>
      </w:tblPr>
      <w:tblGrid>
        <w:gridCol w:w="2872"/>
        <w:gridCol w:w="2520"/>
        <w:gridCol w:w="2520"/>
        <w:gridCol w:w="2523"/>
        <w:gridCol w:w="2515"/>
      </w:tblGrid>
      <w:tr w:rsidR="00393C13" w:rsidRPr="006569ED" w14:paraId="61F18C0B" w14:textId="77777777" w:rsidTr="00133E66">
        <w:tc>
          <w:tcPr>
            <w:tcW w:w="1109" w:type="pct"/>
            <w:shd w:val="clear" w:color="auto" w:fill="D9D9D9" w:themeFill="background1" w:themeFillShade="D9"/>
            <w:vAlign w:val="center"/>
          </w:tcPr>
          <w:p w14:paraId="69427C6B" w14:textId="5E64FBF7" w:rsidR="00431C3C" w:rsidRPr="003D13C0" w:rsidRDefault="00431C3C" w:rsidP="00133E6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3D13C0">
              <w:rPr>
                <w:rFonts w:ascii="Arial Narrow" w:hAnsi="Arial Narrow" w:cs="Arial"/>
                <w:b/>
                <w:bCs/>
                <w:sz w:val="24"/>
                <w:szCs w:val="24"/>
              </w:rPr>
              <w:t>Graduate Tuition</w:t>
            </w:r>
            <w:r w:rsidR="00B26404">
              <w:rPr>
                <w:rFonts w:ascii="Arial Narrow" w:hAnsi="Arial Narrow" w:cs="Arial"/>
                <w:b/>
                <w:bCs/>
                <w:sz w:val="24"/>
                <w:szCs w:val="24"/>
              </w:rPr>
              <w:t>,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r w:rsidRPr="003D13C0">
              <w:rPr>
                <w:rFonts w:ascii="Arial Narrow" w:hAnsi="Arial Narrow" w:cs="Arial"/>
                <w:b/>
                <w:bCs/>
                <w:sz w:val="24"/>
                <w:szCs w:val="24"/>
              </w:rPr>
              <w:t>Fees</w:t>
            </w:r>
            <w:r w:rsidR="00B26404">
              <w:rPr>
                <w:rFonts w:ascii="Arial Narrow" w:hAnsi="Arial Narrow" w:cs="Arial"/>
                <w:b/>
                <w:bCs/>
                <w:sz w:val="24"/>
                <w:szCs w:val="24"/>
              </w:rPr>
              <w:t>, &amp;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Misc</w:t>
            </w:r>
            <w:proofErr w:type="spellEnd"/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Expenses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413E170E" w14:textId="77777777" w:rsidR="00431C3C" w:rsidRDefault="00431C3C" w:rsidP="00481C9D">
            <w:pPr>
              <w:rPr>
                <w:rFonts w:ascii="Arial Narrow" w:hAnsi="Arial Narrow" w:cs="Arial"/>
              </w:rPr>
            </w:pPr>
            <w:r w:rsidRPr="006569ED">
              <w:rPr>
                <w:rFonts w:ascii="Arial Narrow" w:hAnsi="Arial Narrow" w:cs="Arial"/>
              </w:rPr>
              <w:t xml:space="preserve">Total MSOT Program Cost </w:t>
            </w:r>
            <w:r w:rsidRPr="00133E66">
              <w:rPr>
                <w:rFonts w:ascii="Arial Narrow" w:hAnsi="Arial Narrow" w:cs="Arial"/>
                <w:b/>
                <w:bCs/>
              </w:rPr>
              <w:t>Year 1</w:t>
            </w:r>
            <w:r>
              <w:rPr>
                <w:rFonts w:ascii="Arial Narrow" w:hAnsi="Arial Narrow" w:cs="Arial"/>
              </w:rPr>
              <w:t xml:space="preserve"> </w:t>
            </w:r>
          </w:p>
          <w:p w14:paraId="5E3004EE" w14:textId="0F54844D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(35 total credit hours)</w:t>
            </w:r>
          </w:p>
        </w:tc>
        <w:tc>
          <w:tcPr>
            <w:tcW w:w="973" w:type="pct"/>
            <w:shd w:val="clear" w:color="auto" w:fill="FFF2CC" w:themeFill="accent4" w:themeFillTint="33"/>
          </w:tcPr>
          <w:p w14:paraId="733A087B" w14:textId="77777777" w:rsidR="00431C3C" w:rsidRDefault="00431C3C" w:rsidP="00481C9D">
            <w:pPr>
              <w:rPr>
                <w:rFonts w:ascii="Arial Narrow" w:hAnsi="Arial Narrow" w:cs="Arial"/>
              </w:rPr>
            </w:pPr>
            <w:r w:rsidRPr="006569ED">
              <w:rPr>
                <w:rFonts w:ascii="Arial Narrow" w:hAnsi="Arial Narrow" w:cs="Arial"/>
              </w:rPr>
              <w:t xml:space="preserve">Total MSOT Program Cost </w:t>
            </w:r>
            <w:r w:rsidRPr="00133E66">
              <w:rPr>
                <w:rFonts w:ascii="Arial Narrow" w:hAnsi="Arial Narrow" w:cs="Arial"/>
                <w:b/>
                <w:bCs/>
              </w:rPr>
              <w:t>Year 2</w:t>
            </w:r>
          </w:p>
          <w:p w14:paraId="146457B7" w14:textId="186C34E9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(30 total credit hours, including one Level II FW)</w:t>
            </w:r>
          </w:p>
        </w:tc>
        <w:tc>
          <w:tcPr>
            <w:tcW w:w="974" w:type="pct"/>
            <w:shd w:val="clear" w:color="auto" w:fill="FBE4D5" w:themeFill="accent2" w:themeFillTint="33"/>
          </w:tcPr>
          <w:p w14:paraId="51D4041D" w14:textId="77777777" w:rsidR="00431C3C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Total MSOT Program Cost </w:t>
            </w:r>
            <w:r w:rsidRPr="00133E66">
              <w:rPr>
                <w:rFonts w:ascii="Arial Narrow" w:hAnsi="Arial Narrow" w:cs="Arial"/>
                <w:b/>
                <w:bCs/>
              </w:rPr>
              <w:t>Year 3</w:t>
            </w:r>
            <w:r>
              <w:rPr>
                <w:rFonts w:ascii="Arial Narrow" w:hAnsi="Arial Narrow" w:cs="Arial"/>
              </w:rPr>
              <w:t xml:space="preserve"> </w:t>
            </w:r>
          </w:p>
          <w:p w14:paraId="63FF18F8" w14:textId="3E12A3E6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(9 total credit hours—one Level II FW)</w:t>
            </w:r>
          </w:p>
        </w:tc>
        <w:tc>
          <w:tcPr>
            <w:tcW w:w="971" w:type="pct"/>
            <w:shd w:val="clear" w:color="auto" w:fill="D9E2F3" w:themeFill="accent1" w:themeFillTint="33"/>
            <w:vAlign w:val="center"/>
          </w:tcPr>
          <w:p w14:paraId="6885B2DD" w14:textId="5D287F26" w:rsidR="00431C3C" w:rsidRPr="00133E66" w:rsidRDefault="00431C3C" w:rsidP="00133E6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33E66">
              <w:rPr>
                <w:rFonts w:ascii="Arial Narrow" w:hAnsi="Arial Narrow" w:cs="Arial"/>
                <w:b/>
                <w:bCs/>
                <w:sz w:val="24"/>
                <w:szCs w:val="24"/>
              </w:rPr>
              <w:t>Total Cost of Program</w:t>
            </w:r>
          </w:p>
          <w:p w14:paraId="6C2BA8A4" w14:textId="77777777" w:rsidR="00431C3C" w:rsidRPr="00133E66" w:rsidRDefault="00431C3C" w:rsidP="00133E66">
            <w:pPr>
              <w:jc w:val="center"/>
              <w:rPr>
                <w:rFonts w:ascii="Arial Narrow" w:hAnsi="Arial Narrow" w:cs="Arial"/>
                <w:b/>
                <w:bCs/>
              </w:rPr>
            </w:pPr>
            <w:r w:rsidRPr="00133E66">
              <w:rPr>
                <w:rFonts w:ascii="Arial Narrow" w:hAnsi="Arial Narrow" w:cs="Arial"/>
                <w:b/>
                <w:bCs/>
                <w:sz w:val="24"/>
                <w:szCs w:val="24"/>
              </w:rPr>
              <w:t>(74 credit hours)</w:t>
            </w:r>
          </w:p>
        </w:tc>
      </w:tr>
      <w:tr w:rsidR="00393C13" w:rsidRPr="006569ED" w14:paraId="5673C5A3" w14:textId="77777777" w:rsidTr="00D82095">
        <w:tc>
          <w:tcPr>
            <w:tcW w:w="1109" w:type="pct"/>
          </w:tcPr>
          <w:p w14:paraId="0A967491" w14:textId="5188576D" w:rsidR="00431C3C" w:rsidRPr="006569ED" w:rsidRDefault="00431C3C" w:rsidP="00481C9D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Tuition &amp; Fees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451E022E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3" w:type="pct"/>
            <w:shd w:val="clear" w:color="auto" w:fill="FFF2CC" w:themeFill="accent4" w:themeFillTint="33"/>
          </w:tcPr>
          <w:p w14:paraId="2B466CDD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4" w:type="pct"/>
            <w:shd w:val="clear" w:color="auto" w:fill="FBE4D5" w:themeFill="accent2" w:themeFillTint="33"/>
          </w:tcPr>
          <w:p w14:paraId="2DEB76A7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1" w:type="pct"/>
            <w:shd w:val="clear" w:color="auto" w:fill="D9E2F3" w:themeFill="accent1" w:themeFillTint="33"/>
          </w:tcPr>
          <w:p w14:paraId="47CB1F12" w14:textId="4C6DDE06" w:rsidR="00431C3C" w:rsidRPr="006569ED" w:rsidRDefault="00431C3C" w:rsidP="00481C9D">
            <w:pPr>
              <w:rPr>
                <w:rFonts w:ascii="Arial Narrow" w:hAnsi="Arial Narrow" w:cs="Arial"/>
              </w:rPr>
            </w:pPr>
          </w:p>
        </w:tc>
      </w:tr>
      <w:tr w:rsidR="00393C13" w:rsidRPr="006569ED" w14:paraId="7C6656B5" w14:textId="77777777" w:rsidTr="00D82095">
        <w:tc>
          <w:tcPr>
            <w:tcW w:w="1109" w:type="pct"/>
          </w:tcPr>
          <w:p w14:paraId="3271DEB9" w14:textId="664BEECB" w:rsidR="00431C3C" w:rsidRPr="003E07A6" w:rsidRDefault="00431C3C" w:rsidP="003E07A6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</w:rPr>
            </w:pPr>
            <w:r w:rsidRPr="003E07A6">
              <w:rPr>
                <w:rFonts w:ascii="Arial Narrow" w:hAnsi="Arial Narrow" w:cs="Arial"/>
              </w:rPr>
              <w:t xml:space="preserve">In State 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43DE33F8" w14:textId="1FF4B667" w:rsidR="00431C3C" w:rsidRPr="006569ED" w:rsidRDefault="005A767F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10,206</w:t>
            </w:r>
          </w:p>
        </w:tc>
        <w:tc>
          <w:tcPr>
            <w:tcW w:w="973" w:type="pct"/>
            <w:shd w:val="clear" w:color="auto" w:fill="FFF2CC" w:themeFill="accent4" w:themeFillTint="33"/>
          </w:tcPr>
          <w:p w14:paraId="3E7C84A4" w14:textId="7F4E2916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  <w:r w:rsidR="00056F04">
              <w:rPr>
                <w:rFonts w:ascii="Arial Narrow" w:hAnsi="Arial Narrow" w:cs="Arial"/>
              </w:rPr>
              <w:t>,</w:t>
            </w:r>
            <w:r w:rsidR="005A767F">
              <w:rPr>
                <w:rFonts w:ascii="Arial Narrow" w:hAnsi="Arial Narrow" w:cs="Arial"/>
              </w:rPr>
              <w:t>496</w:t>
            </w:r>
          </w:p>
        </w:tc>
        <w:tc>
          <w:tcPr>
            <w:tcW w:w="974" w:type="pct"/>
            <w:shd w:val="clear" w:color="auto" w:fill="FBE4D5" w:themeFill="accent2" w:themeFillTint="33"/>
          </w:tcPr>
          <w:p w14:paraId="05C42B88" w14:textId="747CC313" w:rsidR="00431C3C" w:rsidRDefault="00537CEE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133E66">
              <w:rPr>
                <w:rFonts w:ascii="Arial Narrow" w:hAnsi="Arial Narrow" w:cs="Arial"/>
              </w:rPr>
              <w:t>,</w:t>
            </w:r>
            <w:r>
              <w:rPr>
                <w:rFonts w:ascii="Arial Narrow" w:hAnsi="Arial Narrow" w:cs="Arial"/>
              </w:rPr>
              <w:t>2</w:t>
            </w:r>
            <w:r w:rsidR="005A767F">
              <w:rPr>
                <w:rFonts w:ascii="Arial Narrow" w:hAnsi="Arial Narrow" w:cs="Arial"/>
              </w:rPr>
              <w:t>85</w:t>
            </w:r>
          </w:p>
        </w:tc>
        <w:tc>
          <w:tcPr>
            <w:tcW w:w="971" w:type="pct"/>
            <w:shd w:val="clear" w:color="auto" w:fill="D9E2F3" w:themeFill="accent1" w:themeFillTint="33"/>
          </w:tcPr>
          <w:p w14:paraId="49F94F5C" w14:textId="48CCC864" w:rsidR="00431C3C" w:rsidRPr="006569ED" w:rsidRDefault="006C0EAB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3418CE">
              <w:rPr>
                <w:rFonts w:ascii="Arial Narrow" w:hAnsi="Arial Narrow" w:cs="Arial"/>
              </w:rPr>
              <w:t>0,987</w:t>
            </w:r>
          </w:p>
        </w:tc>
      </w:tr>
      <w:tr w:rsidR="00393C13" w:rsidRPr="006569ED" w14:paraId="780E3240" w14:textId="77777777" w:rsidTr="00D82095">
        <w:tc>
          <w:tcPr>
            <w:tcW w:w="1109" w:type="pct"/>
          </w:tcPr>
          <w:p w14:paraId="7D19593B" w14:textId="4BCC2C0B" w:rsidR="00431C3C" w:rsidRPr="003E07A6" w:rsidRDefault="00431C3C" w:rsidP="003E07A6">
            <w:pPr>
              <w:pStyle w:val="ListParagraph"/>
              <w:numPr>
                <w:ilvl w:val="0"/>
                <w:numId w:val="1"/>
              </w:numPr>
              <w:rPr>
                <w:rFonts w:ascii="Arial Narrow" w:hAnsi="Arial Narrow" w:cs="Arial"/>
              </w:rPr>
            </w:pPr>
            <w:r w:rsidRPr="003E07A6">
              <w:rPr>
                <w:rFonts w:ascii="Arial Narrow" w:hAnsi="Arial Narrow" w:cs="Arial"/>
              </w:rPr>
              <w:t xml:space="preserve">Out of State 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74A9005C" w14:textId="0B6B9503" w:rsidR="00431C3C" w:rsidRPr="006569ED" w:rsidRDefault="005A767F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</w:t>
            </w:r>
            <w:r w:rsidR="00133E66">
              <w:rPr>
                <w:rFonts w:ascii="Arial Narrow" w:hAnsi="Arial Narrow" w:cs="Arial"/>
              </w:rPr>
              <w:t>,</w:t>
            </w:r>
            <w:r>
              <w:rPr>
                <w:rFonts w:ascii="Arial Narrow" w:hAnsi="Arial Narrow" w:cs="Arial"/>
              </w:rPr>
              <w:t>286</w:t>
            </w:r>
          </w:p>
        </w:tc>
        <w:tc>
          <w:tcPr>
            <w:tcW w:w="973" w:type="pct"/>
            <w:shd w:val="clear" w:color="auto" w:fill="FFF2CC" w:themeFill="accent4" w:themeFillTint="33"/>
          </w:tcPr>
          <w:p w14:paraId="127FB5EC" w14:textId="7495B9DC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5A767F">
              <w:rPr>
                <w:rFonts w:ascii="Arial Narrow" w:hAnsi="Arial Narrow" w:cs="Arial"/>
              </w:rPr>
              <w:t>9</w:t>
            </w:r>
            <w:r w:rsidR="00133E66">
              <w:rPr>
                <w:rFonts w:ascii="Arial Narrow" w:hAnsi="Arial Narrow" w:cs="Arial"/>
              </w:rPr>
              <w:t>,</w:t>
            </w:r>
            <w:r w:rsidR="005A767F">
              <w:rPr>
                <w:rFonts w:ascii="Arial Narrow" w:hAnsi="Arial Narrow" w:cs="Arial"/>
              </w:rPr>
              <w:t>696</w:t>
            </w:r>
          </w:p>
        </w:tc>
        <w:tc>
          <w:tcPr>
            <w:tcW w:w="974" w:type="pct"/>
            <w:shd w:val="clear" w:color="auto" w:fill="FBE4D5" w:themeFill="accent2" w:themeFillTint="33"/>
          </w:tcPr>
          <w:p w14:paraId="4E295FB2" w14:textId="2F0819CB" w:rsidR="00431C3C" w:rsidRDefault="005A767F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  <w:r w:rsidR="00133E66">
              <w:rPr>
                <w:rFonts w:ascii="Arial Narrow" w:hAnsi="Arial Narrow" w:cs="Arial"/>
              </w:rPr>
              <w:t>,</w:t>
            </w:r>
            <w:r>
              <w:rPr>
                <w:rFonts w:ascii="Arial Narrow" w:hAnsi="Arial Narrow" w:cs="Arial"/>
              </w:rPr>
              <w:t>325</w:t>
            </w:r>
          </w:p>
        </w:tc>
        <w:tc>
          <w:tcPr>
            <w:tcW w:w="971" w:type="pct"/>
            <w:shd w:val="clear" w:color="auto" w:fill="D9E2F3" w:themeFill="accent1" w:themeFillTint="33"/>
          </w:tcPr>
          <w:p w14:paraId="4872D2CF" w14:textId="595C48E6" w:rsidR="00431C3C" w:rsidRPr="006569ED" w:rsidRDefault="00056F04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  <w:r w:rsidR="005A767F">
              <w:rPr>
                <w:rFonts w:ascii="Arial Narrow" w:hAnsi="Arial Narrow" w:cs="Arial"/>
              </w:rPr>
              <w:t>7</w:t>
            </w:r>
            <w:r w:rsidR="00133E66">
              <w:rPr>
                <w:rFonts w:ascii="Arial Narrow" w:hAnsi="Arial Narrow" w:cs="Arial"/>
              </w:rPr>
              <w:t>,</w:t>
            </w:r>
            <w:r w:rsidR="005A767F">
              <w:rPr>
                <w:rFonts w:ascii="Arial Narrow" w:hAnsi="Arial Narrow" w:cs="Arial"/>
              </w:rPr>
              <w:t>307</w:t>
            </w:r>
          </w:p>
        </w:tc>
      </w:tr>
      <w:tr w:rsidR="00393C13" w:rsidRPr="006569ED" w14:paraId="1765052E" w14:textId="77777777" w:rsidTr="00D82095">
        <w:tc>
          <w:tcPr>
            <w:tcW w:w="1109" w:type="pct"/>
            <w:shd w:val="clear" w:color="auto" w:fill="D9D9D9" w:themeFill="background1" w:themeFillShade="D9"/>
          </w:tcPr>
          <w:p w14:paraId="35CB48F4" w14:textId="77777777" w:rsidR="00431C3C" w:rsidRPr="003D13C0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3" w:type="pct"/>
            <w:shd w:val="clear" w:color="auto" w:fill="E2EFD9" w:themeFill="accent6" w:themeFillTint="33"/>
          </w:tcPr>
          <w:p w14:paraId="1E8CFE96" w14:textId="77777777" w:rsidR="00431C3C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3" w:type="pct"/>
            <w:shd w:val="clear" w:color="auto" w:fill="FFF2CC" w:themeFill="accent4" w:themeFillTint="33"/>
          </w:tcPr>
          <w:p w14:paraId="220F7E89" w14:textId="77777777" w:rsidR="00431C3C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4" w:type="pct"/>
            <w:shd w:val="clear" w:color="auto" w:fill="FBE4D5" w:themeFill="accent2" w:themeFillTint="33"/>
          </w:tcPr>
          <w:p w14:paraId="234BB107" w14:textId="77777777" w:rsidR="00431C3C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1" w:type="pct"/>
            <w:shd w:val="clear" w:color="auto" w:fill="D9E2F3" w:themeFill="accent1" w:themeFillTint="33"/>
          </w:tcPr>
          <w:p w14:paraId="47761088" w14:textId="244918DE" w:rsidR="00431C3C" w:rsidRDefault="00431C3C" w:rsidP="00481C9D">
            <w:pPr>
              <w:rPr>
                <w:rFonts w:ascii="Arial Narrow" w:hAnsi="Arial Narrow" w:cs="Arial"/>
              </w:rPr>
            </w:pPr>
          </w:p>
        </w:tc>
      </w:tr>
      <w:tr w:rsidR="00393C13" w:rsidRPr="006569ED" w14:paraId="0BC42D01" w14:textId="77777777" w:rsidTr="00D82095">
        <w:tc>
          <w:tcPr>
            <w:tcW w:w="1109" w:type="pct"/>
          </w:tcPr>
          <w:p w14:paraId="53AAC666" w14:textId="6358E529" w:rsidR="00431C3C" w:rsidRPr="006569ED" w:rsidRDefault="00431C3C" w:rsidP="00481C9D">
            <w:pPr>
              <w:rPr>
                <w:rFonts w:ascii="Arial Narrow" w:hAnsi="Arial Narrow" w:cs="Arial"/>
                <w:b/>
                <w:bCs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</w:rPr>
              <w:t>Misc</w:t>
            </w:r>
            <w:proofErr w:type="spellEnd"/>
            <w:r>
              <w:rPr>
                <w:rFonts w:ascii="Arial Narrow" w:hAnsi="Arial Narrow" w:cs="Arial"/>
                <w:b/>
                <w:bCs/>
              </w:rPr>
              <w:t xml:space="preserve"> Expenses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23D5C0F6" w14:textId="5338A4EC" w:rsidR="00431C3C" w:rsidRPr="006569ED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3" w:type="pct"/>
            <w:shd w:val="clear" w:color="auto" w:fill="FFF2CC" w:themeFill="accent4" w:themeFillTint="33"/>
          </w:tcPr>
          <w:p w14:paraId="5A585497" w14:textId="404C8936" w:rsidR="00431C3C" w:rsidRPr="006569ED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4" w:type="pct"/>
            <w:shd w:val="clear" w:color="auto" w:fill="FBE4D5" w:themeFill="accent2" w:themeFillTint="33"/>
          </w:tcPr>
          <w:p w14:paraId="20766CB0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1" w:type="pct"/>
            <w:shd w:val="clear" w:color="auto" w:fill="D9E2F3" w:themeFill="accent1" w:themeFillTint="33"/>
          </w:tcPr>
          <w:p w14:paraId="09B1F9AE" w14:textId="29D30BBF" w:rsidR="00431C3C" w:rsidRPr="006569ED" w:rsidRDefault="00431C3C" w:rsidP="00481C9D">
            <w:pPr>
              <w:rPr>
                <w:rFonts w:ascii="Arial Narrow" w:hAnsi="Arial Narrow" w:cs="Arial"/>
              </w:rPr>
            </w:pPr>
          </w:p>
        </w:tc>
      </w:tr>
      <w:tr w:rsidR="00393C13" w:rsidRPr="006569ED" w14:paraId="1EE7F804" w14:textId="77777777" w:rsidTr="00D82095">
        <w:tc>
          <w:tcPr>
            <w:tcW w:w="1109" w:type="pct"/>
          </w:tcPr>
          <w:p w14:paraId="7FFF39F4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  <w:r w:rsidRPr="006569ED">
              <w:rPr>
                <w:rFonts w:ascii="Arial Narrow" w:hAnsi="Arial Narrow" w:cs="Arial"/>
              </w:rPr>
              <w:t>Liability Insurance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1F7A870B" w14:textId="7C1E6A11" w:rsidR="00431C3C" w:rsidRPr="009F308A" w:rsidRDefault="00CB6065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108</w:t>
            </w:r>
            <w:r w:rsidR="0052023C">
              <w:rPr>
                <w:rFonts w:ascii="Arial Narrow" w:hAnsi="Arial Narrow" w:cs="Arial"/>
              </w:rPr>
              <w:t xml:space="preserve"> (36 per semester)</w:t>
            </w:r>
          </w:p>
        </w:tc>
        <w:tc>
          <w:tcPr>
            <w:tcW w:w="973" w:type="pct"/>
            <w:shd w:val="clear" w:color="auto" w:fill="FFF2CC" w:themeFill="accent4" w:themeFillTint="33"/>
          </w:tcPr>
          <w:p w14:paraId="3A9B7841" w14:textId="4BE623A3" w:rsidR="00431C3C" w:rsidRPr="006569ED" w:rsidRDefault="00CB6065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108</w:t>
            </w:r>
            <w:r w:rsidR="0052023C">
              <w:rPr>
                <w:rFonts w:ascii="Arial Narrow" w:hAnsi="Arial Narrow" w:cs="Arial"/>
              </w:rPr>
              <w:t xml:space="preserve"> (36 per semester)</w:t>
            </w:r>
          </w:p>
        </w:tc>
        <w:tc>
          <w:tcPr>
            <w:tcW w:w="974" w:type="pct"/>
            <w:shd w:val="clear" w:color="auto" w:fill="FBE4D5" w:themeFill="accent2" w:themeFillTint="33"/>
          </w:tcPr>
          <w:p w14:paraId="48861140" w14:textId="0AEF4BF4" w:rsidR="00431C3C" w:rsidRDefault="00CB6065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36</w:t>
            </w:r>
          </w:p>
        </w:tc>
        <w:tc>
          <w:tcPr>
            <w:tcW w:w="971" w:type="pct"/>
            <w:shd w:val="clear" w:color="auto" w:fill="D9E2F3" w:themeFill="accent1" w:themeFillTint="33"/>
          </w:tcPr>
          <w:p w14:paraId="7961257C" w14:textId="3083685B" w:rsidR="00431C3C" w:rsidRPr="006569ED" w:rsidRDefault="003418CE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CB6065">
              <w:rPr>
                <w:rFonts w:ascii="Arial Narrow" w:hAnsi="Arial Narrow" w:cs="Arial"/>
              </w:rPr>
              <w:t>52</w:t>
            </w:r>
          </w:p>
        </w:tc>
      </w:tr>
      <w:tr w:rsidR="00393C13" w:rsidRPr="006569ED" w14:paraId="4C3AA961" w14:textId="77777777" w:rsidTr="00D82095">
        <w:tc>
          <w:tcPr>
            <w:tcW w:w="1109" w:type="pct"/>
          </w:tcPr>
          <w:p w14:paraId="44226F92" w14:textId="4F5CB3AE" w:rsidR="00431C3C" w:rsidRPr="006569ED" w:rsidRDefault="00431C3C" w:rsidP="00481C9D">
            <w:pPr>
              <w:rPr>
                <w:rFonts w:ascii="Arial Narrow" w:hAnsi="Arial Narrow" w:cs="Arial"/>
              </w:rPr>
            </w:pPr>
            <w:r w:rsidRPr="006569ED">
              <w:rPr>
                <w:rFonts w:ascii="Arial Narrow" w:hAnsi="Arial Narrow" w:cs="Arial"/>
              </w:rPr>
              <w:t>Books/Supplies</w:t>
            </w:r>
            <w:r w:rsidR="00D36759">
              <w:rPr>
                <w:rFonts w:ascii="Arial Narrow" w:hAnsi="Arial Narrow" w:cs="Arial"/>
              </w:rPr>
              <w:t>/Lab Fees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28FECD46" w14:textId="439C588F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056F04">
              <w:rPr>
                <w:rFonts w:ascii="Arial Narrow" w:hAnsi="Arial Narrow" w:cs="Arial"/>
              </w:rPr>
              <w:t>,</w:t>
            </w:r>
            <w:r w:rsidR="005A767F">
              <w:rPr>
                <w:rFonts w:ascii="Arial Narrow" w:hAnsi="Arial Narrow" w:cs="Arial"/>
              </w:rPr>
              <w:t>8</w:t>
            </w:r>
            <w:r>
              <w:rPr>
                <w:rFonts w:ascii="Arial Narrow" w:hAnsi="Arial Narrow" w:cs="Arial"/>
              </w:rPr>
              <w:t>00</w:t>
            </w:r>
          </w:p>
        </w:tc>
        <w:tc>
          <w:tcPr>
            <w:tcW w:w="973" w:type="pct"/>
            <w:shd w:val="clear" w:color="auto" w:fill="FFF2CC" w:themeFill="accent4" w:themeFillTint="33"/>
          </w:tcPr>
          <w:p w14:paraId="5215B3F2" w14:textId="397A66B7" w:rsidR="00431C3C" w:rsidRPr="006569ED" w:rsidRDefault="005A767F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800</w:t>
            </w:r>
          </w:p>
        </w:tc>
        <w:tc>
          <w:tcPr>
            <w:tcW w:w="974" w:type="pct"/>
            <w:shd w:val="clear" w:color="auto" w:fill="FBE4D5" w:themeFill="accent2" w:themeFillTint="33"/>
          </w:tcPr>
          <w:p w14:paraId="62ED1D18" w14:textId="77777777" w:rsidR="00431C3C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1" w:type="pct"/>
            <w:shd w:val="clear" w:color="auto" w:fill="D9E2F3" w:themeFill="accent1" w:themeFillTint="33"/>
          </w:tcPr>
          <w:p w14:paraId="25A529A0" w14:textId="1EF86EF9" w:rsidR="00431C3C" w:rsidRPr="006569ED" w:rsidRDefault="00056F04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</w:t>
            </w:r>
            <w:r w:rsidR="005A767F">
              <w:rPr>
                <w:rFonts w:ascii="Arial Narrow" w:hAnsi="Arial Narrow" w:cs="Arial"/>
              </w:rPr>
              <w:t>600</w:t>
            </w:r>
          </w:p>
        </w:tc>
      </w:tr>
      <w:tr w:rsidR="00393C13" w:rsidRPr="006569ED" w14:paraId="4C8E8146" w14:textId="77777777" w:rsidTr="00D82095">
        <w:tc>
          <w:tcPr>
            <w:tcW w:w="1109" w:type="pct"/>
          </w:tcPr>
          <w:p w14:paraId="0180C84E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  <w:r w:rsidRPr="006569ED">
              <w:rPr>
                <w:rFonts w:ascii="Arial Narrow" w:hAnsi="Arial Narrow" w:cs="Arial"/>
              </w:rPr>
              <w:t>Background Check/Drug Screen/</w:t>
            </w:r>
            <w:r>
              <w:rPr>
                <w:rFonts w:ascii="Arial Narrow" w:hAnsi="Arial Narrow" w:cs="Arial"/>
              </w:rPr>
              <w:t xml:space="preserve"> </w:t>
            </w:r>
            <w:r w:rsidRPr="006569ED">
              <w:rPr>
                <w:rFonts w:ascii="Arial Narrow" w:hAnsi="Arial Narrow" w:cs="Arial"/>
              </w:rPr>
              <w:t>Fingerprinting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2D120559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200</w:t>
            </w:r>
          </w:p>
        </w:tc>
        <w:tc>
          <w:tcPr>
            <w:tcW w:w="973" w:type="pct"/>
            <w:shd w:val="clear" w:color="auto" w:fill="FFF2CC" w:themeFill="accent4" w:themeFillTint="33"/>
          </w:tcPr>
          <w:p w14:paraId="2763F183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200</w:t>
            </w:r>
          </w:p>
        </w:tc>
        <w:tc>
          <w:tcPr>
            <w:tcW w:w="974" w:type="pct"/>
            <w:shd w:val="clear" w:color="auto" w:fill="FBE4D5" w:themeFill="accent2" w:themeFillTint="33"/>
          </w:tcPr>
          <w:p w14:paraId="40069E54" w14:textId="77777777" w:rsidR="00431C3C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1" w:type="pct"/>
            <w:shd w:val="clear" w:color="auto" w:fill="D9E2F3" w:themeFill="accent1" w:themeFillTint="33"/>
          </w:tcPr>
          <w:p w14:paraId="403501B0" w14:textId="3D820500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400</w:t>
            </w:r>
          </w:p>
        </w:tc>
      </w:tr>
      <w:tr w:rsidR="00393C13" w:rsidRPr="006569ED" w14:paraId="1D99B6F9" w14:textId="77777777" w:rsidTr="00D82095">
        <w:tc>
          <w:tcPr>
            <w:tcW w:w="1109" w:type="pct"/>
          </w:tcPr>
          <w:p w14:paraId="12022716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Uniforms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4BB78CF5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</w:t>
            </w:r>
          </w:p>
        </w:tc>
        <w:tc>
          <w:tcPr>
            <w:tcW w:w="973" w:type="pct"/>
            <w:shd w:val="clear" w:color="auto" w:fill="FFF2CC" w:themeFill="accent4" w:themeFillTint="33"/>
          </w:tcPr>
          <w:p w14:paraId="5BA76F3D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</w:t>
            </w:r>
          </w:p>
        </w:tc>
        <w:tc>
          <w:tcPr>
            <w:tcW w:w="974" w:type="pct"/>
            <w:shd w:val="clear" w:color="auto" w:fill="FBE4D5" w:themeFill="accent2" w:themeFillTint="33"/>
          </w:tcPr>
          <w:p w14:paraId="40AB56F1" w14:textId="77777777" w:rsidR="00431C3C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1" w:type="pct"/>
            <w:shd w:val="clear" w:color="auto" w:fill="D9E2F3" w:themeFill="accent1" w:themeFillTint="33"/>
          </w:tcPr>
          <w:p w14:paraId="41636801" w14:textId="58F4C160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200</w:t>
            </w:r>
          </w:p>
        </w:tc>
      </w:tr>
      <w:tr w:rsidR="00393C13" w:rsidRPr="006569ED" w14:paraId="5C8FA63C" w14:textId="77777777" w:rsidTr="00D82095">
        <w:tc>
          <w:tcPr>
            <w:tcW w:w="1109" w:type="pct"/>
          </w:tcPr>
          <w:p w14:paraId="2D0D224F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CPR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6F3E2067" w14:textId="2D6679C0" w:rsidR="00431C3C" w:rsidRPr="006569ED" w:rsidRDefault="005A767F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85</w:t>
            </w:r>
          </w:p>
        </w:tc>
        <w:tc>
          <w:tcPr>
            <w:tcW w:w="973" w:type="pct"/>
            <w:shd w:val="clear" w:color="auto" w:fill="FFF2CC" w:themeFill="accent4" w:themeFillTint="33"/>
          </w:tcPr>
          <w:p w14:paraId="3D6E0595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4" w:type="pct"/>
            <w:shd w:val="clear" w:color="auto" w:fill="FBE4D5" w:themeFill="accent2" w:themeFillTint="33"/>
          </w:tcPr>
          <w:p w14:paraId="2FF5CA9B" w14:textId="34FDA83F" w:rsidR="00431C3C" w:rsidRDefault="005A767F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85</w:t>
            </w:r>
          </w:p>
        </w:tc>
        <w:tc>
          <w:tcPr>
            <w:tcW w:w="971" w:type="pct"/>
            <w:shd w:val="clear" w:color="auto" w:fill="D9E2F3" w:themeFill="accent1" w:themeFillTint="33"/>
          </w:tcPr>
          <w:p w14:paraId="40D8E9D7" w14:textId="443CCD8C" w:rsidR="00431C3C" w:rsidRPr="006569ED" w:rsidRDefault="005A767F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170</w:t>
            </w:r>
          </w:p>
        </w:tc>
      </w:tr>
      <w:tr w:rsidR="00393C13" w:rsidRPr="006569ED" w14:paraId="15FED5B5" w14:textId="77777777" w:rsidTr="00D82095">
        <w:tc>
          <w:tcPr>
            <w:tcW w:w="1109" w:type="pct"/>
          </w:tcPr>
          <w:p w14:paraId="0DE9306E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AOTA Membership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5229C2E8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75</w:t>
            </w:r>
          </w:p>
        </w:tc>
        <w:tc>
          <w:tcPr>
            <w:tcW w:w="973" w:type="pct"/>
            <w:shd w:val="clear" w:color="auto" w:fill="FFF2CC" w:themeFill="accent4" w:themeFillTint="33"/>
          </w:tcPr>
          <w:p w14:paraId="27272370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75</w:t>
            </w:r>
          </w:p>
        </w:tc>
        <w:tc>
          <w:tcPr>
            <w:tcW w:w="974" w:type="pct"/>
            <w:shd w:val="clear" w:color="auto" w:fill="FBE4D5" w:themeFill="accent2" w:themeFillTint="33"/>
          </w:tcPr>
          <w:p w14:paraId="22720D73" w14:textId="77777777" w:rsidR="00431C3C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1" w:type="pct"/>
            <w:shd w:val="clear" w:color="auto" w:fill="D9E2F3" w:themeFill="accent1" w:themeFillTint="33"/>
          </w:tcPr>
          <w:p w14:paraId="23873B68" w14:textId="036A5CAD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150</w:t>
            </w:r>
          </w:p>
        </w:tc>
      </w:tr>
      <w:tr w:rsidR="00393C13" w:rsidRPr="006569ED" w14:paraId="330FA24B" w14:textId="77777777" w:rsidTr="00D82095">
        <w:tc>
          <w:tcPr>
            <w:tcW w:w="1109" w:type="pct"/>
          </w:tcPr>
          <w:p w14:paraId="6C593AD2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Physical Exam/ Immunizations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49E28C1E" w14:textId="5EAF9451" w:rsidR="00431C3C" w:rsidRPr="006569ED" w:rsidRDefault="00D36759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</w:t>
            </w:r>
            <w:r w:rsidR="00431C3C">
              <w:rPr>
                <w:rFonts w:ascii="Arial Narrow" w:hAnsi="Arial Narrow" w:cs="Arial"/>
              </w:rPr>
              <w:t>00</w:t>
            </w:r>
          </w:p>
        </w:tc>
        <w:tc>
          <w:tcPr>
            <w:tcW w:w="973" w:type="pct"/>
            <w:shd w:val="clear" w:color="auto" w:fill="FFF2CC" w:themeFill="accent4" w:themeFillTint="33"/>
          </w:tcPr>
          <w:p w14:paraId="132643CD" w14:textId="4AE817A7" w:rsidR="00431C3C" w:rsidRPr="006569ED" w:rsidRDefault="00D36759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400</w:t>
            </w:r>
          </w:p>
        </w:tc>
        <w:tc>
          <w:tcPr>
            <w:tcW w:w="974" w:type="pct"/>
            <w:shd w:val="clear" w:color="auto" w:fill="FBE4D5" w:themeFill="accent2" w:themeFillTint="33"/>
          </w:tcPr>
          <w:p w14:paraId="5B86B566" w14:textId="77777777" w:rsidR="00431C3C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1" w:type="pct"/>
            <w:shd w:val="clear" w:color="auto" w:fill="D9E2F3" w:themeFill="accent1" w:themeFillTint="33"/>
          </w:tcPr>
          <w:p w14:paraId="3E03CE57" w14:textId="7FCA1E0B" w:rsidR="00431C3C" w:rsidRPr="006569ED" w:rsidRDefault="00D36759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056F04">
              <w:rPr>
                <w:rFonts w:ascii="Arial Narrow" w:hAnsi="Arial Narrow" w:cs="Arial"/>
              </w:rPr>
              <w:t>,</w:t>
            </w:r>
            <w:r>
              <w:rPr>
                <w:rFonts w:ascii="Arial Narrow" w:hAnsi="Arial Narrow" w:cs="Arial"/>
              </w:rPr>
              <w:t>200</w:t>
            </w:r>
          </w:p>
        </w:tc>
      </w:tr>
      <w:tr w:rsidR="00393C13" w:rsidRPr="006569ED" w14:paraId="2DE73598" w14:textId="77777777" w:rsidTr="00D82095">
        <w:tc>
          <w:tcPr>
            <w:tcW w:w="1109" w:type="pct"/>
          </w:tcPr>
          <w:p w14:paraId="79D1E40B" w14:textId="71E0A1C7" w:rsidR="00431C3C" w:rsidRDefault="00431C3C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Graduation Fee</w:t>
            </w:r>
            <w:r w:rsidR="005A767F">
              <w:rPr>
                <w:rFonts w:ascii="Arial Narrow" w:hAnsi="Arial Narrow" w:cs="Arial"/>
              </w:rPr>
              <w:t>/Regalia Rental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49279974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3" w:type="pct"/>
            <w:shd w:val="clear" w:color="auto" w:fill="FFF2CC" w:themeFill="accent4" w:themeFillTint="33"/>
          </w:tcPr>
          <w:p w14:paraId="0F36D4A8" w14:textId="06BCFDF4" w:rsidR="00431C3C" w:rsidRPr="006569ED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4" w:type="pct"/>
            <w:shd w:val="clear" w:color="auto" w:fill="FBE4D5" w:themeFill="accent2" w:themeFillTint="33"/>
          </w:tcPr>
          <w:p w14:paraId="01B26200" w14:textId="51AB338C" w:rsidR="00431C3C" w:rsidRDefault="005A767F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431C3C">
              <w:rPr>
                <w:rFonts w:ascii="Arial Narrow" w:hAnsi="Arial Narrow" w:cs="Arial"/>
              </w:rPr>
              <w:t>50</w:t>
            </w:r>
          </w:p>
        </w:tc>
        <w:tc>
          <w:tcPr>
            <w:tcW w:w="971" w:type="pct"/>
            <w:shd w:val="clear" w:color="auto" w:fill="D9E2F3" w:themeFill="accent1" w:themeFillTint="33"/>
          </w:tcPr>
          <w:p w14:paraId="4588D885" w14:textId="2FE55D33" w:rsidR="00431C3C" w:rsidRPr="006569ED" w:rsidRDefault="005A767F" w:rsidP="00481C9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431C3C">
              <w:rPr>
                <w:rFonts w:ascii="Arial Narrow" w:hAnsi="Arial Narrow" w:cs="Arial"/>
              </w:rPr>
              <w:t>50</w:t>
            </w:r>
          </w:p>
        </w:tc>
      </w:tr>
      <w:tr w:rsidR="00393C13" w:rsidRPr="006569ED" w14:paraId="25594C2A" w14:textId="77777777" w:rsidTr="00D82095">
        <w:tc>
          <w:tcPr>
            <w:tcW w:w="1109" w:type="pct"/>
            <w:shd w:val="clear" w:color="auto" w:fill="D9D9D9" w:themeFill="background1" w:themeFillShade="D9"/>
            <w:vAlign w:val="bottom"/>
          </w:tcPr>
          <w:p w14:paraId="19FFC271" w14:textId="77777777" w:rsidR="00431C3C" w:rsidRDefault="00431C3C" w:rsidP="00E16036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973" w:type="pct"/>
            <w:shd w:val="clear" w:color="auto" w:fill="E2EFD9" w:themeFill="accent6" w:themeFillTint="33"/>
          </w:tcPr>
          <w:p w14:paraId="126CE03B" w14:textId="77777777" w:rsidR="00431C3C" w:rsidRPr="006569ED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3" w:type="pct"/>
            <w:shd w:val="clear" w:color="auto" w:fill="FFF2CC" w:themeFill="accent4" w:themeFillTint="33"/>
          </w:tcPr>
          <w:p w14:paraId="75E2F65F" w14:textId="77777777" w:rsidR="00431C3C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4" w:type="pct"/>
            <w:shd w:val="clear" w:color="auto" w:fill="FBE4D5" w:themeFill="accent2" w:themeFillTint="33"/>
          </w:tcPr>
          <w:p w14:paraId="744FEEAB" w14:textId="77777777" w:rsidR="00431C3C" w:rsidRDefault="00431C3C" w:rsidP="00481C9D">
            <w:pPr>
              <w:rPr>
                <w:rFonts w:ascii="Arial Narrow" w:hAnsi="Arial Narrow" w:cs="Arial"/>
              </w:rPr>
            </w:pPr>
          </w:p>
        </w:tc>
        <w:tc>
          <w:tcPr>
            <w:tcW w:w="971" w:type="pct"/>
            <w:shd w:val="clear" w:color="auto" w:fill="D9E2F3" w:themeFill="accent1" w:themeFillTint="33"/>
          </w:tcPr>
          <w:p w14:paraId="1F128A88" w14:textId="33663D71" w:rsidR="00431C3C" w:rsidRDefault="00431C3C" w:rsidP="00481C9D">
            <w:pPr>
              <w:rPr>
                <w:rFonts w:ascii="Arial Narrow" w:hAnsi="Arial Narrow" w:cs="Arial"/>
              </w:rPr>
            </w:pPr>
          </w:p>
        </w:tc>
      </w:tr>
      <w:tr w:rsidR="00393C13" w:rsidRPr="006569ED" w14:paraId="737C2A1E" w14:textId="77777777" w:rsidTr="00D82095">
        <w:tc>
          <w:tcPr>
            <w:tcW w:w="1109" w:type="pct"/>
            <w:shd w:val="clear" w:color="auto" w:fill="D9D9D9" w:themeFill="background1" w:themeFillShade="D9"/>
            <w:vAlign w:val="bottom"/>
          </w:tcPr>
          <w:p w14:paraId="6DCBA90B" w14:textId="327F15A6" w:rsidR="00431C3C" w:rsidRPr="00431C3C" w:rsidRDefault="00431C3C" w:rsidP="00E16036">
            <w:pPr>
              <w:jc w:val="right"/>
              <w:rPr>
                <w:rFonts w:ascii="Arial Narrow" w:hAnsi="Arial Narrow" w:cs="Arial"/>
                <w:b/>
                <w:bCs/>
              </w:rPr>
            </w:pPr>
            <w:r w:rsidRPr="00431C3C">
              <w:rPr>
                <w:rFonts w:ascii="Arial Narrow" w:hAnsi="Arial Narrow" w:cs="Arial"/>
                <w:b/>
                <w:bCs/>
              </w:rPr>
              <w:t>Total In-State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64965F8D" w14:textId="2DA0B6BD" w:rsidR="00431C3C" w:rsidRPr="007355AD" w:rsidRDefault="00056F04" w:rsidP="00431C3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  <w:r w:rsidR="009F10A4">
              <w:rPr>
                <w:rFonts w:ascii="Arial Narrow" w:hAnsi="Arial Narrow" w:cs="Arial"/>
              </w:rPr>
              <w:t>3</w:t>
            </w:r>
            <w:r w:rsidR="00133E66">
              <w:rPr>
                <w:rFonts w:ascii="Arial Narrow" w:hAnsi="Arial Narrow" w:cs="Arial"/>
              </w:rPr>
              <w:t>,</w:t>
            </w:r>
            <w:r w:rsidR="009F10A4">
              <w:rPr>
                <w:rFonts w:ascii="Arial Narrow" w:hAnsi="Arial Narrow" w:cs="Arial"/>
              </w:rPr>
              <w:t>3</w:t>
            </w:r>
            <w:r w:rsidR="00CB6065">
              <w:rPr>
                <w:rFonts w:ascii="Arial Narrow" w:hAnsi="Arial Narrow" w:cs="Arial"/>
              </w:rPr>
              <w:t>74</w:t>
            </w:r>
          </w:p>
        </w:tc>
        <w:tc>
          <w:tcPr>
            <w:tcW w:w="973" w:type="pct"/>
            <w:shd w:val="clear" w:color="auto" w:fill="FFF2CC" w:themeFill="accent4" w:themeFillTint="33"/>
          </w:tcPr>
          <w:p w14:paraId="77DC8062" w14:textId="138A5810" w:rsidR="00431C3C" w:rsidRPr="007355AD" w:rsidRDefault="009F10A4" w:rsidP="00431C3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133E66">
              <w:rPr>
                <w:rFonts w:ascii="Arial Narrow" w:hAnsi="Arial Narrow" w:cs="Arial"/>
              </w:rPr>
              <w:t>,</w:t>
            </w:r>
            <w:r>
              <w:rPr>
                <w:rFonts w:ascii="Arial Narrow" w:hAnsi="Arial Narrow" w:cs="Arial"/>
              </w:rPr>
              <w:t>1</w:t>
            </w:r>
            <w:r w:rsidR="00CB6065">
              <w:rPr>
                <w:rFonts w:ascii="Arial Narrow" w:hAnsi="Arial Narrow" w:cs="Arial"/>
              </w:rPr>
              <w:t>79</w:t>
            </w:r>
          </w:p>
        </w:tc>
        <w:tc>
          <w:tcPr>
            <w:tcW w:w="974" w:type="pct"/>
            <w:shd w:val="clear" w:color="auto" w:fill="FBE4D5" w:themeFill="accent2" w:themeFillTint="33"/>
          </w:tcPr>
          <w:p w14:paraId="18E97C0A" w14:textId="4FCE7164" w:rsidR="00431C3C" w:rsidRPr="007355AD" w:rsidRDefault="00537CEE" w:rsidP="00431C3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</w:t>
            </w:r>
            <w:r w:rsidR="00133E66">
              <w:rPr>
                <w:rFonts w:ascii="Arial Narrow" w:hAnsi="Arial Narrow" w:cs="Arial"/>
              </w:rPr>
              <w:t>,</w:t>
            </w:r>
            <w:r w:rsidR="009F10A4">
              <w:rPr>
                <w:rFonts w:ascii="Arial Narrow" w:hAnsi="Arial Narrow" w:cs="Arial"/>
              </w:rPr>
              <w:t>5</w:t>
            </w:r>
            <w:r w:rsidR="003418CE">
              <w:rPr>
                <w:rFonts w:ascii="Arial Narrow" w:hAnsi="Arial Narrow" w:cs="Arial"/>
              </w:rPr>
              <w:t>5</w:t>
            </w:r>
            <w:r w:rsidR="00CB6065">
              <w:rPr>
                <w:rFonts w:ascii="Arial Narrow" w:hAnsi="Arial Narrow" w:cs="Arial"/>
              </w:rPr>
              <w:t>6</w:t>
            </w:r>
          </w:p>
        </w:tc>
        <w:tc>
          <w:tcPr>
            <w:tcW w:w="971" w:type="pct"/>
            <w:shd w:val="clear" w:color="auto" w:fill="D9E2F3" w:themeFill="accent1" w:themeFillTint="33"/>
          </w:tcPr>
          <w:p w14:paraId="61361979" w14:textId="608F60AB" w:rsidR="00431C3C" w:rsidRPr="00431C3C" w:rsidRDefault="00B13BCD" w:rsidP="00431C3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26</w:t>
            </w:r>
            <w:r w:rsidR="001F5043">
              <w:rPr>
                <w:rFonts w:ascii="Arial Narrow" w:hAnsi="Arial Narrow" w:cs="Arial"/>
                <w:b/>
                <w:bCs/>
              </w:rPr>
              <w:t>,</w:t>
            </w:r>
            <w:r w:rsidR="00CB6065">
              <w:rPr>
                <w:rFonts w:ascii="Arial Narrow" w:hAnsi="Arial Narrow" w:cs="Arial"/>
                <w:b/>
                <w:bCs/>
              </w:rPr>
              <w:t>109</w:t>
            </w:r>
            <w:r w:rsidR="00056F04">
              <w:rPr>
                <w:rFonts w:ascii="Arial Narrow" w:hAnsi="Arial Narrow" w:cs="Arial"/>
                <w:b/>
                <w:bCs/>
              </w:rPr>
              <w:t xml:space="preserve"> </w:t>
            </w:r>
            <w:r w:rsidR="00431C3C" w:rsidRPr="00431C3C">
              <w:rPr>
                <w:rFonts w:ascii="Arial Narrow" w:hAnsi="Arial Narrow" w:cs="Arial"/>
                <w:b/>
                <w:bCs/>
              </w:rPr>
              <w:t>(In-State)</w:t>
            </w:r>
            <w:r w:rsidR="003418CE">
              <w:rPr>
                <w:rFonts w:ascii="Arial Narrow" w:hAnsi="Arial Narrow" w:cs="Arial"/>
                <w:b/>
                <w:bCs/>
              </w:rPr>
              <w:t xml:space="preserve"> </w:t>
            </w:r>
          </w:p>
        </w:tc>
      </w:tr>
      <w:tr w:rsidR="00393C13" w:rsidRPr="006569ED" w14:paraId="3B371F4B" w14:textId="77777777" w:rsidTr="00D82095">
        <w:tc>
          <w:tcPr>
            <w:tcW w:w="1109" w:type="pct"/>
            <w:shd w:val="clear" w:color="auto" w:fill="D9D9D9" w:themeFill="background1" w:themeFillShade="D9"/>
            <w:vAlign w:val="bottom"/>
          </w:tcPr>
          <w:p w14:paraId="7D68C811" w14:textId="506E44AA" w:rsidR="00431C3C" w:rsidRPr="00431C3C" w:rsidRDefault="00431C3C" w:rsidP="00E16036">
            <w:pPr>
              <w:jc w:val="right"/>
              <w:rPr>
                <w:rFonts w:ascii="Arial Narrow" w:hAnsi="Arial Narrow" w:cs="Arial"/>
                <w:b/>
                <w:bCs/>
              </w:rPr>
            </w:pPr>
            <w:r w:rsidRPr="00431C3C">
              <w:rPr>
                <w:rFonts w:ascii="Arial Narrow" w:hAnsi="Arial Narrow" w:cs="Arial"/>
                <w:b/>
                <w:bCs/>
              </w:rPr>
              <w:t>Total Out-of-State</w:t>
            </w:r>
          </w:p>
        </w:tc>
        <w:tc>
          <w:tcPr>
            <w:tcW w:w="973" w:type="pct"/>
            <w:shd w:val="clear" w:color="auto" w:fill="E2EFD9" w:themeFill="accent6" w:themeFillTint="33"/>
          </w:tcPr>
          <w:p w14:paraId="1F801222" w14:textId="2F756CE0" w:rsidR="00431C3C" w:rsidRPr="007355AD" w:rsidRDefault="00537CEE" w:rsidP="00431C3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23,</w:t>
            </w:r>
            <w:r w:rsidR="009F308A">
              <w:rPr>
                <w:rFonts w:ascii="Arial Narrow" w:hAnsi="Arial Narrow" w:cs="Arial"/>
              </w:rPr>
              <w:t>4</w:t>
            </w:r>
            <w:r w:rsidR="00CB6065">
              <w:rPr>
                <w:rFonts w:ascii="Arial Narrow" w:hAnsi="Arial Narrow" w:cs="Arial"/>
              </w:rPr>
              <w:t>54</w:t>
            </w:r>
          </w:p>
        </w:tc>
        <w:tc>
          <w:tcPr>
            <w:tcW w:w="973" w:type="pct"/>
            <w:shd w:val="clear" w:color="auto" w:fill="FFF2CC" w:themeFill="accent4" w:themeFillTint="33"/>
          </w:tcPr>
          <w:p w14:paraId="0F447094" w14:textId="3696DAD7" w:rsidR="00431C3C" w:rsidRPr="007355AD" w:rsidRDefault="009F10A4" w:rsidP="00431C3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21</w:t>
            </w:r>
            <w:r w:rsidR="00133E66">
              <w:rPr>
                <w:rFonts w:ascii="Arial Narrow" w:hAnsi="Arial Narrow" w:cs="Arial"/>
              </w:rPr>
              <w:t>,</w:t>
            </w:r>
            <w:r>
              <w:rPr>
                <w:rFonts w:ascii="Arial Narrow" w:hAnsi="Arial Narrow" w:cs="Arial"/>
              </w:rPr>
              <w:t>3</w:t>
            </w:r>
            <w:r w:rsidR="00CB6065">
              <w:rPr>
                <w:rFonts w:ascii="Arial Narrow" w:hAnsi="Arial Narrow" w:cs="Arial"/>
              </w:rPr>
              <w:t>79</w:t>
            </w:r>
          </w:p>
        </w:tc>
        <w:tc>
          <w:tcPr>
            <w:tcW w:w="974" w:type="pct"/>
            <w:shd w:val="clear" w:color="auto" w:fill="FBE4D5" w:themeFill="accent2" w:themeFillTint="33"/>
          </w:tcPr>
          <w:p w14:paraId="02785B02" w14:textId="7AE192F9" w:rsidR="00431C3C" w:rsidRPr="007355AD" w:rsidRDefault="009F10A4" w:rsidP="00431C3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</w:t>
            </w:r>
            <w:r w:rsidR="00133E66">
              <w:rPr>
                <w:rFonts w:ascii="Arial Narrow" w:hAnsi="Arial Narrow" w:cs="Arial"/>
              </w:rPr>
              <w:t>,</w:t>
            </w:r>
            <w:r w:rsidR="00AD015E">
              <w:rPr>
                <w:rFonts w:ascii="Arial Narrow" w:hAnsi="Arial Narrow" w:cs="Arial"/>
              </w:rPr>
              <w:t>59</w:t>
            </w:r>
            <w:r w:rsidR="00CB6065">
              <w:rPr>
                <w:rFonts w:ascii="Arial Narrow" w:hAnsi="Arial Narrow" w:cs="Arial"/>
              </w:rPr>
              <w:t>6</w:t>
            </w:r>
          </w:p>
        </w:tc>
        <w:tc>
          <w:tcPr>
            <w:tcW w:w="971" w:type="pct"/>
            <w:shd w:val="clear" w:color="auto" w:fill="D9E2F3" w:themeFill="accent1" w:themeFillTint="33"/>
          </w:tcPr>
          <w:p w14:paraId="4F9FA984" w14:textId="753B5BEB" w:rsidR="00431C3C" w:rsidRPr="00431C3C" w:rsidRDefault="00056F04" w:rsidP="00431C3C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5</w:t>
            </w:r>
            <w:r w:rsidR="005A767F">
              <w:rPr>
                <w:rFonts w:ascii="Arial Narrow" w:hAnsi="Arial Narrow" w:cs="Arial"/>
                <w:b/>
                <w:bCs/>
              </w:rPr>
              <w:t>2</w:t>
            </w:r>
            <w:r w:rsidR="001F5043">
              <w:rPr>
                <w:rFonts w:ascii="Arial Narrow" w:hAnsi="Arial Narrow" w:cs="Arial"/>
                <w:b/>
                <w:bCs/>
              </w:rPr>
              <w:t>,</w:t>
            </w:r>
            <w:r w:rsidR="00CB6065">
              <w:rPr>
                <w:rFonts w:ascii="Arial Narrow" w:hAnsi="Arial Narrow" w:cs="Arial"/>
                <w:b/>
                <w:bCs/>
              </w:rPr>
              <w:t>429</w:t>
            </w:r>
            <w:r>
              <w:rPr>
                <w:rFonts w:ascii="Arial Narrow" w:hAnsi="Arial Narrow" w:cs="Arial"/>
                <w:b/>
                <w:bCs/>
              </w:rPr>
              <w:t xml:space="preserve"> </w:t>
            </w:r>
            <w:r w:rsidR="00431C3C" w:rsidRPr="00431C3C">
              <w:rPr>
                <w:rFonts w:ascii="Arial Narrow" w:hAnsi="Arial Narrow" w:cs="Arial"/>
                <w:b/>
                <w:bCs/>
              </w:rPr>
              <w:t>(Out-of-State)</w:t>
            </w:r>
          </w:p>
        </w:tc>
      </w:tr>
    </w:tbl>
    <w:p w14:paraId="27C05D68" w14:textId="77777777" w:rsidR="00E63D25" w:rsidRPr="00AD1A11" w:rsidRDefault="00E63D25" w:rsidP="00C81A2A">
      <w:pPr>
        <w:spacing w:after="0"/>
        <w:rPr>
          <w:rFonts w:ascii="Arial Narrow" w:hAnsi="Arial Narrow" w:cs="Arial"/>
          <w:sz w:val="10"/>
          <w:szCs w:val="10"/>
        </w:rPr>
      </w:pPr>
    </w:p>
    <w:p w14:paraId="04CBD952" w14:textId="02539FD6" w:rsidR="00372EF3" w:rsidRPr="00372EF3" w:rsidRDefault="00E63D25" w:rsidP="00372EF3">
      <w:pPr>
        <w:pStyle w:val="ListParagraph"/>
        <w:numPr>
          <w:ilvl w:val="0"/>
          <w:numId w:val="2"/>
        </w:numPr>
        <w:spacing w:after="0" w:line="276" w:lineRule="auto"/>
        <w:rPr>
          <w:rFonts w:ascii="Arial Narrow" w:hAnsi="Arial Narrow" w:cs="Arial"/>
          <w:b/>
          <w:bCs/>
        </w:rPr>
      </w:pPr>
      <w:r w:rsidRPr="00E16036">
        <w:rPr>
          <w:rFonts w:ascii="Arial Narrow" w:hAnsi="Arial Narrow" w:cs="Arial"/>
        </w:rPr>
        <w:t xml:space="preserve">Tuition and fees are based on a combination of </w:t>
      </w:r>
      <w:r w:rsidR="00D03C66" w:rsidRPr="00E16036">
        <w:rPr>
          <w:rFonts w:ascii="Arial Narrow" w:hAnsi="Arial Narrow" w:cs="Arial"/>
        </w:rPr>
        <w:t xml:space="preserve">the </w:t>
      </w:r>
      <w:r w:rsidRPr="00E16036">
        <w:rPr>
          <w:rFonts w:ascii="Arial Narrow" w:hAnsi="Arial Narrow" w:cs="Arial"/>
        </w:rPr>
        <w:t xml:space="preserve">Partially Online and Fully Online </w:t>
      </w:r>
      <w:hyperlink r:id="rId6" w:history="1">
        <w:r w:rsidR="00D03C66" w:rsidRPr="00E16036">
          <w:rPr>
            <w:rStyle w:val="Hyperlink"/>
            <w:rFonts w:ascii="Arial Narrow" w:hAnsi="Arial Narrow" w:cs="Arial"/>
            <w:b/>
            <w:bCs/>
          </w:rPr>
          <w:t>graduate tuition/fee schedules</w:t>
        </w:r>
      </w:hyperlink>
      <w:r w:rsidRPr="00E16036">
        <w:rPr>
          <w:rFonts w:ascii="Arial Narrow" w:hAnsi="Arial Narrow" w:cs="Arial"/>
        </w:rPr>
        <w:t xml:space="preserve"> from 202</w:t>
      </w:r>
      <w:r w:rsidR="009F3C24" w:rsidRPr="00E16036">
        <w:rPr>
          <w:rFonts w:ascii="Arial Narrow" w:hAnsi="Arial Narrow" w:cs="Arial"/>
        </w:rPr>
        <w:t>6-27</w:t>
      </w:r>
      <w:r w:rsidR="003B6FBA" w:rsidRPr="00E16036">
        <w:rPr>
          <w:rFonts w:ascii="Arial Narrow" w:hAnsi="Arial Narrow" w:cs="Arial"/>
        </w:rPr>
        <w:t>.</w:t>
      </w:r>
      <w:r w:rsidR="00E16036" w:rsidRPr="00E16036">
        <w:rPr>
          <w:rFonts w:ascii="Arial Narrow" w:hAnsi="Arial Narrow" w:cs="Arial"/>
        </w:rPr>
        <w:t xml:space="preserve"> </w:t>
      </w:r>
      <w:r w:rsidR="00E16036" w:rsidRPr="00E16036">
        <w:rPr>
          <w:rFonts w:ascii="Arial Narrow" w:hAnsi="Arial Narrow" w:cs="Arial"/>
          <w:b/>
          <w:bCs/>
        </w:rPr>
        <w:t>Tuition and fees are subject to change at any time</w:t>
      </w:r>
    </w:p>
    <w:p w14:paraId="4A3AA238" w14:textId="4C16930F" w:rsidR="00E63D25" w:rsidRPr="00E16036" w:rsidRDefault="003B6FBA" w:rsidP="00E16036">
      <w:pPr>
        <w:pStyle w:val="ListParagraph"/>
        <w:numPr>
          <w:ilvl w:val="0"/>
          <w:numId w:val="2"/>
        </w:numPr>
        <w:spacing w:after="0" w:line="276" w:lineRule="auto"/>
        <w:rPr>
          <w:rFonts w:ascii="Arial Narrow" w:hAnsi="Arial Narrow" w:cs="Arial"/>
        </w:rPr>
      </w:pPr>
      <w:r w:rsidRPr="00E16036">
        <w:rPr>
          <w:rFonts w:ascii="Arial Narrow" w:hAnsi="Arial Narrow" w:cs="Arial"/>
        </w:rPr>
        <w:t>A Recreation and Wellness fee is included in the above totals</w:t>
      </w:r>
      <w:r w:rsidR="005E34BB">
        <w:rPr>
          <w:rFonts w:ascii="Arial Narrow" w:hAnsi="Arial Narrow" w:cs="Arial"/>
        </w:rPr>
        <w:t xml:space="preserve"> for each semester</w:t>
      </w:r>
      <w:r w:rsidRPr="00E16036">
        <w:rPr>
          <w:rFonts w:ascii="Arial Narrow" w:hAnsi="Arial Narrow" w:cs="Arial"/>
        </w:rPr>
        <w:t>, but may not be applicable (will be determined by the Bursar’s Office)</w:t>
      </w:r>
    </w:p>
    <w:p w14:paraId="3C4366C8" w14:textId="36C140A1" w:rsidR="00AD015E" w:rsidRPr="00085DD7" w:rsidRDefault="00E63D25" w:rsidP="00AD015E">
      <w:pPr>
        <w:pStyle w:val="ListParagraph"/>
        <w:numPr>
          <w:ilvl w:val="0"/>
          <w:numId w:val="2"/>
        </w:numPr>
        <w:spacing w:after="0" w:line="276" w:lineRule="auto"/>
        <w:rPr>
          <w:rFonts w:ascii="Arial Narrow" w:hAnsi="Arial Narrow" w:cs="Arial"/>
        </w:rPr>
      </w:pPr>
      <w:r w:rsidRPr="00E16036">
        <w:rPr>
          <w:rFonts w:ascii="Arial Narrow" w:hAnsi="Arial Narrow" w:cs="Arial"/>
        </w:rPr>
        <w:t>All expenses other than MGA tuition/fees are estimates and may vary based on many factors; Costs for items such as NBCOT exam fee, state licensure application fee, or travel/transportation are not included above</w:t>
      </w:r>
      <w:r w:rsidR="00056F04" w:rsidRPr="00E16036">
        <w:rPr>
          <w:rFonts w:ascii="Arial Narrow" w:hAnsi="Arial Narrow" w:cs="Arial"/>
        </w:rPr>
        <w:t>. The cost of the Student Health Insurance Program (SHIP) is also not included, since it will vary</w:t>
      </w:r>
      <w:r w:rsidR="005E34BB">
        <w:rPr>
          <w:rFonts w:ascii="Arial Narrow" w:hAnsi="Arial Narrow" w:cs="Arial"/>
        </w:rPr>
        <w:t xml:space="preserve"> depending on existing coverage</w:t>
      </w:r>
      <w:r w:rsidR="00056F04" w:rsidRPr="00E16036">
        <w:rPr>
          <w:rFonts w:ascii="Arial Narrow" w:hAnsi="Arial Narrow" w:cs="Arial"/>
        </w:rPr>
        <w:t xml:space="preserve"> (a waiver will be required for those who already have health insurance coverage).</w:t>
      </w:r>
      <w:r w:rsidR="005E34BB">
        <w:rPr>
          <w:rFonts w:ascii="Arial Narrow" w:hAnsi="Arial Narrow" w:cs="Arial"/>
        </w:rPr>
        <w:t xml:space="preserve"> The cost of insurance through the SHIP for 2026-27</w:t>
      </w:r>
      <w:r w:rsidR="00372EF3">
        <w:rPr>
          <w:rFonts w:ascii="Arial Narrow" w:hAnsi="Arial Narrow" w:cs="Arial"/>
        </w:rPr>
        <w:t xml:space="preserve"> for health science students</w:t>
      </w:r>
      <w:r w:rsidR="005E34BB">
        <w:rPr>
          <w:rFonts w:ascii="Arial Narrow" w:hAnsi="Arial Narrow" w:cs="Arial"/>
        </w:rPr>
        <w:t xml:space="preserve"> </w:t>
      </w:r>
      <w:r w:rsidR="00372EF3">
        <w:rPr>
          <w:rFonts w:ascii="Arial Narrow" w:hAnsi="Arial Narrow" w:cs="Arial"/>
        </w:rPr>
        <w:t>will be</w:t>
      </w:r>
      <w:r w:rsidR="005E34BB">
        <w:rPr>
          <w:rFonts w:ascii="Arial Narrow" w:hAnsi="Arial Narrow" w:cs="Arial"/>
        </w:rPr>
        <w:t xml:space="preserve"> $3</w:t>
      </w:r>
      <w:r w:rsidR="00372EF3">
        <w:rPr>
          <w:rFonts w:ascii="Arial Narrow" w:hAnsi="Arial Narrow" w:cs="Arial"/>
        </w:rPr>
        <w:t>934</w:t>
      </w:r>
      <w:r w:rsidR="005E34BB">
        <w:rPr>
          <w:rFonts w:ascii="Arial Narrow" w:hAnsi="Arial Narrow" w:cs="Arial"/>
        </w:rPr>
        <w:t>.00 annually.</w:t>
      </w:r>
    </w:p>
    <w:sectPr w:rsidR="00AD015E" w:rsidRPr="00085DD7" w:rsidSect="0023022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73051"/>
    <w:multiLevelType w:val="hybridMultilevel"/>
    <w:tmpl w:val="93662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F804DA"/>
    <w:multiLevelType w:val="hybridMultilevel"/>
    <w:tmpl w:val="A17207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383494">
    <w:abstractNumId w:val="0"/>
  </w:num>
  <w:num w:numId="2" w16cid:durableId="2094157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2F"/>
    <w:rsid w:val="00024392"/>
    <w:rsid w:val="0003301A"/>
    <w:rsid w:val="0005276C"/>
    <w:rsid w:val="00056F04"/>
    <w:rsid w:val="00085DD7"/>
    <w:rsid w:val="000C32A6"/>
    <w:rsid w:val="000D107A"/>
    <w:rsid w:val="000D1892"/>
    <w:rsid w:val="00133E66"/>
    <w:rsid w:val="00151AC0"/>
    <w:rsid w:val="001A2193"/>
    <w:rsid w:val="001F5043"/>
    <w:rsid w:val="00202AAF"/>
    <w:rsid w:val="0023022F"/>
    <w:rsid w:val="00240D15"/>
    <w:rsid w:val="0024598B"/>
    <w:rsid w:val="00284122"/>
    <w:rsid w:val="002A3BC0"/>
    <w:rsid w:val="002A7342"/>
    <w:rsid w:val="003418CE"/>
    <w:rsid w:val="00372EF3"/>
    <w:rsid w:val="00385F13"/>
    <w:rsid w:val="00393C13"/>
    <w:rsid w:val="003948FB"/>
    <w:rsid w:val="003A07E9"/>
    <w:rsid w:val="003B6FBA"/>
    <w:rsid w:val="003B7F61"/>
    <w:rsid w:val="003D13C0"/>
    <w:rsid w:val="003D46A4"/>
    <w:rsid w:val="003E07A6"/>
    <w:rsid w:val="00431C3C"/>
    <w:rsid w:val="00465633"/>
    <w:rsid w:val="00487389"/>
    <w:rsid w:val="004A7F9C"/>
    <w:rsid w:val="004F53F7"/>
    <w:rsid w:val="0052023C"/>
    <w:rsid w:val="0052484F"/>
    <w:rsid w:val="00537CEE"/>
    <w:rsid w:val="00577BC8"/>
    <w:rsid w:val="005A673D"/>
    <w:rsid w:val="005A767F"/>
    <w:rsid w:val="005C3F77"/>
    <w:rsid w:val="005E34BB"/>
    <w:rsid w:val="006569ED"/>
    <w:rsid w:val="00686DBF"/>
    <w:rsid w:val="006C0EAB"/>
    <w:rsid w:val="006D2F7E"/>
    <w:rsid w:val="0070269E"/>
    <w:rsid w:val="007355AD"/>
    <w:rsid w:val="00752CE6"/>
    <w:rsid w:val="0079554A"/>
    <w:rsid w:val="007C1695"/>
    <w:rsid w:val="0082722B"/>
    <w:rsid w:val="00884C4A"/>
    <w:rsid w:val="008B2DEA"/>
    <w:rsid w:val="008C043F"/>
    <w:rsid w:val="008C1ADB"/>
    <w:rsid w:val="008E6DB0"/>
    <w:rsid w:val="008E7E9B"/>
    <w:rsid w:val="00947ED8"/>
    <w:rsid w:val="009A6241"/>
    <w:rsid w:val="009F10A4"/>
    <w:rsid w:val="009F308A"/>
    <w:rsid w:val="009F3C24"/>
    <w:rsid w:val="00A139F2"/>
    <w:rsid w:val="00A41BDA"/>
    <w:rsid w:val="00A469D6"/>
    <w:rsid w:val="00A906A4"/>
    <w:rsid w:val="00AD015E"/>
    <w:rsid w:val="00AD1A11"/>
    <w:rsid w:val="00AD2E99"/>
    <w:rsid w:val="00AF0B3D"/>
    <w:rsid w:val="00AF1206"/>
    <w:rsid w:val="00B13BCD"/>
    <w:rsid w:val="00B26404"/>
    <w:rsid w:val="00B45121"/>
    <w:rsid w:val="00BF7D3F"/>
    <w:rsid w:val="00C526B0"/>
    <w:rsid w:val="00C67B6D"/>
    <w:rsid w:val="00C81A2A"/>
    <w:rsid w:val="00C83314"/>
    <w:rsid w:val="00CB18C5"/>
    <w:rsid w:val="00CB6065"/>
    <w:rsid w:val="00CD49A8"/>
    <w:rsid w:val="00CE6E38"/>
    <w:rsid w:val="00D03C66"/>
    <w:rsid w:val="00D36759"/>
    <w:rsid w:val="00D82095"/>
    <w:rsid w:val="00D826BE"/>
    <w:rsid w:val="00D837BC"/>
    <w:rsid w:val="00DA46B0"/>
    <w:rsid w:val="00E104AB"/>
    <w:rsid w:val="00E1214C"/>
    <w:rsid w:val="00E16036"/>
    <w:rsid w:val="00E6065A"/>
    <w:rsid w:val="00E6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E68BC"/>
  <w15:chartTrackingRefBased/>
  <w15:docId w15:val="{434147FB-E69D-4864-9992-CD5BBAFA6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214C"/>
  </w:style>
  <w:style w:type="paragraph" w:styleId="Heading1">
    <w:name w:val="heading 1"/>
    <w:basedOn w:val="Normal"/>
    <w:next w:val="Normal"/>
    <w:link w:val="Heading1Char"/>
    <w:uiPriority w:val="9"/>
    <w:qFormat/>
    <w:rsid w:val="000D18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30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7E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7E9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3C2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E07A6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8209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D18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ga.edu/bursar/tuition-fees/graduate-tuition-fees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33595-7989-41C5-A88C-EE12F45A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Swartz, Traci</dc:creator>
  <cp:keywords/>
  <dc:description/>
  <cp:lastModifiedBy>Beak, Ranha</cp:lastModifiedBy>
  <cp:revision>15</cp:revision>
  <cp:lastPrinted>2026-07-02T16:16:00Z</cp:lastPrinted>
  <dcterms:created xsi:type="dcterms:W3CDTF">2026-05-15T20:56:00Z</dcterms:created>
  <dcterms:modified xsi:type="dcterms:W3CDTF">2026-07-23T19:25:00Z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a6e1d26a-206a-4be3-b577-e47367d0da03</vt:lpwstr>
  </property>
</Properties>
</file>