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87" w:rsidRPr="0020328B" w:rsidRDefault="002E2FA3" w:rsidP="00766978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20328B">
        <w:rPr>
          <w:rFonts w:ascii="Calibri" w:hAnsi="Calibri"/>
          <w:b/>
          <w:color w:val="000000"/>
          <w:sz w:val="28"/>
          <w:szCs w:val="28"/>
        </w:rPr>
        <w:t xml:space="preserve">Faculty </w:t>
      </w:r>
      <w:r w:rsidR="00643FD8" w:rsidRPr="0020328B">
        <w:rPr>
          <w:rFonts w:ascii="Calibri" w:hAnsi="Calibri"/>
          <w:b/>
          <w:color w:val="000000"/>
          <w:sz w:val="28"/>
          <w:szCs w:val="28"/>
        </w:rPr>
        <w:t>–</w:t>
      </w:r>
      <w:r w:rsidRPr="0020328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BC2087" w:rsidRPr="0020328B">
        <w:rPr>
          <w:rFonts w:ascii="Calibri" w:hAnsi="Calibri"/>
          <w:b/>
          <w:color w:val="000000"/>
          <w:sz w:val="28"/>
          <w:szCs w:val="28"/>
        </w:rPr>
        <w:t>By a</w:t>
      </w:r>
      <w:r w:rsidR="00643FD8" w:rsidRPr="0020328B">
        <w:rPr>
          <w:rFonts w:ascii="Calibri" w:hAnsi="Calibri"/>
          <w:b/>
          <w:color w:val="000000"/>
          <w:sz w:val="28"/>
          <w:szCs w:val="28"/>
        </w:rPr>
        <w:t>dapting the highlighted sections, t</w:t>
      </w:r>
      <w:r w:rsidR="00766978" w:rsidRPr="0020328B">
        <w:rPr>
          <w:rFonts w:ascii="Calibri" w:hAnsi="Calibri"/>
          <w:b/>
          <w:color w:val="000000"/>
          <w:sz w:val="28"/>
          <w:szCs w:val="28"/>
        </w:rPr>
        <w:t>h</w:t>
      </w:r>
      <w:r w:rsidR="00BC2087" w:rsidRPr="0020328B">
        <w:rPr>
          <w:rFonts w:ascii="Calibri" w:hAnsi="Calibri"/>
          <w:b/>
          <w:color w:val="000000"/>
          <w:sz w:val="28"/>
          <w:szCs w:val="28"/>
        </w:rPr>
        <w:t xml:space="preserve">e following email </w:t>
      </w:r>
      <w:r w:rsidR="00766978" w:rsidRPr="0020328B">
        <w:rPr>
          <w:rFonts w:ascii="Calibri" w:hAnsi="Calibri"/>
          <w:b/>
          <w:color w:val="000000"/>
          <w:sz w:val="28"/>
          <w:szCs w:val="28"/>
        </w:rPr>
        <w:t xml:space="preserve">template </w:t>
      </w:r>
      <w:proofErr w:type="gramStart"/>
      <w:r w:rsidR="00766978" w:rsidRPr="0020328B">
        <w:rPr>
          <w:rFonts w:ascii="Calibri" w:hAnsi="Calibri"/>
          <w:b/>
          <w:color w:val="000000"/>
          <w:sz w:val="28"/>
          <w:szCs w:val="28"/>
        </w:rPr>
        <w:t xml:space="preserve">can be used for </w:t>
      </w:r>
      <w:r w:rsidR="00BC2087" w:rsidRPr="0020328B">
        <w:rPr>
          <w:rFonts w:ascii="Calibri" w:hAnsi="Calibri"/>
          <w:b/>
          <w:color w:val="000000"/>
          <w:sz w:val="28"/>
          <w:szCs w:val="28"/>
        </w:rPr>
        <w:t xml:space="preserve">any </w:t>
      </w:r>
      <w:r w:rsidR="00766978" w:rsidRPr="0020328B">
        <w:rPr>
          <w:rFonts w:ascii="Calibri" w:hAnsi="Calibri"/>
          <w:b/>
          <w:color w:val="000000"/>
          <w:sz w:val="28"/>
          <w:szCs w:val="28"/>
        </w:rPr>
        <w:t>class and sent to the student’s MGA email account</w:t>
      </w:r>
      <w:proofErr w:type="gramEnd"/>
      <w:r w:rsidR="00766978" w:rsidRPr="0020328B">
        <w:rPr>
          <w:rFonts w:ascii="Calibri" w:hAnsi="Calibri"/>
          <w:b/>
          <w:color w:val="000000"/>
          <w:sz w:val="28"/>
          <w:szCs w:val="28"/>
        </w:rPr>
        <w:t xml:space="preserve">. </w:t>
      </w:r>
      <w:r w:rsidR="00777335" w:rsidRPr="0020328B">
        <w:rPr>
          <w:rFonts w:ascii="Calibri" w:hAnsi="Calibri"/>
          <w:b/>
          <w:color w:val="000000"/>
          <w:sz w:val="28"/>
          <w:szCs w:val="28"/>
        </w:rPr>
        <w:t xml:space="preserve"> </w:t>
      </w:r>
    </w:p>
    <w:p w:rsidR="00BC2087" w:rsidRPr="0020328B" w:rsidRDefault="00BC2087" w:rsidP="00766978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</w:p>
    <w:p w:rsidR="00777335" w:rsidRPr="0020328B" w:rsidRDefault="00777335" w:rsidP="00766978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20328B">
        <w:rPr>
          <w:rFonts w:ascii="Calibri" w:hAnsi="Calibri"/>
          <w:b/>
          <w:color w:val="000000"/>
          <w:sz w:val="28"/>
          <w:szCs w:val="28"/>
        </w:rPr>
        <w:t>We do not recommend changing or adding other language outside of adapting the highlighted sections as this template</w:t>
      </w:r>
      <w:r w:rsidR="00BC2087" w:rsidRPr="0020328B">
        <w:rPr>
          <w:rFonts w:ascii="Calibri" w:hAnsi="Calibri"/>
          <w:b/>
          <w:color w:val="000000"/>
          <w:sz w:val="28"/>
          <w:szCs w:val="28"/>
        </w:rPr>
        <w:t xml:space="preserve"> </w:t>
      </w:r>
      <w:proofErr w:type="gramStart"/>
      <w:r w:rsidR="00BC2087" w:rsidRPr="0020328B">
        <w:rPr>
          <w:rFonts w:ascii="Calibri" w:hAnsi="Calibri"/>
          <w:b/>
          <w:color w:val="000000"/>
          <w:sz w:val="28"/>
          <w:szCs w:val="28"/>
        </w:rPr>
        <w:t xml:space="preserve">is </w:t>
      </w:r>
      <w:r w:rsidRPr="0020328B">
        <w:rPr>
          <w:rFonts w:ascii="Calibri" w:hAnsi="Calibri"/>
          <w:b/>
          <w:color w:val="000000"/>
          <w:sz w:val="28"/>
          <w:szCs w:val="28"/>
        </w:rPr>
        <w:t>crafted</w:t>
      </w:r>
      <w:proofErr w:type="gramEnd"/>
      <w:r w:rsidRPr="0020328B">
        <w:rPr>
          <w:rFonts w:ascii="Calibri" w:hAnsi="Calibri"/>
          <w:b/>
          <w:color w:val="000000"/>
          <w:sz w:val="28"/>
          <w:szCs w:val="28"/>
        </w:rPr>
        <w:t xml:space="preserve"> to adhere with due process procedures and </w:t>
      </w:r>
      <w:r w:rsidR="00BC2087" w:rsidRPr="0020328B">
        <w:rPr>
          <w:rFonts w:ascii="Calibri" w:hAnsi="Calibri"/>
          <w:b/>
          <w:color w:val="000000"/>
          <w:sz w:val="28"/>
          <w:szCs w:val="28"/>
        </w:rPr>
        <w:t xml:space="preserve">assure students have been advised of their </w:t>
      </w:r>
      <w:r w:rsidRPr="0020328B">
        <w:rPr>
          <w:rFonts w:ascii="Calibri" w:hAnsi="Calibri"/>
          <w:b/>
          <w:color w:val="000000"/>
          <w:sz w:val="28"/>
          <w:szCs w:val="28"/>
        </w:rPr>
        <w:t>rights.</w:t>
      </w:r>
    </w:p>
    <w:p w:rsidR="00777335" w:rsidRPr="0020328B" w:rsidRDefault="00777335" w:rsidP="00766978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</w:p>
    <w:p w:rsidR="00BC2087" w:rsidRPr="0020328B" w:rsidRDefault="00766978" w:rsidP="00766978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20328B">
        <w:rPr>
          <w:rFonts w:ascii="Calibri" w:hAnsi="Calibri"/>
          <w:b/>
          <w:color w:val="000000"/>
          <w:sz w:val="28"/>
          <w:szCs w:val="28"/>
        </w:rPr>
        <w:t xml:space="preserve">It is important to note that situations may vary, so if you have questions or concerns, please </w:t>
      </w:r>
      <w:proofErr w:type="gramStart"/>
      <w:r w:rsidRPr="0020328B">
        <w:rPr>
          <w:rFonts w:ascii="Calibri" w:hAnsi="Calibri"/>
          <w:b/>
          <w:color w:val="000000"/>
          <w:sz w:val="28"/>
          <w:szCs w:val="28"/>
        </w:rPr>
        <w:t>don’t</w:t>
      </w:r>
      <w:proofErr w:type="gramEnd"/>
      <w:r w:rsidRPr="0020328B">
        <w:rPr>
          <w:rFonts w:ascii="Calibri" w:hAnsi="Calibri"/>
          <w:b/>
          <w:color w:val="000000"/>
          <w:sz w:val="28"/>
          <w:szCs w:val="28"/>
        </w:rPr>
        <w:t xml:space="preserve"> hesitate to contact </w:t>
      </w:r>
      <w:r w:rsidR="005A6258" w:rsidRPr="0020328B">
        <w:rPr>
          <w:rFonts w:ascii="Calibri" w:hAnsi="Calibri"/>
          <w:b/>
          <w:color w:val="000000"/>
          <w:sz w:val="28"/>
          <w:szCs w:val="28"/>
        </w:rPr>
        <w:t xml:space="preserve">either </w:t>
      </w:r>
      <w:r w:rsidR="00BC2087" w:rsidRPr="0020328B">
        <w:rPr>
          <w:rFonts w:ascii="Calibri" w:hAnsi="Calibri"/>
          <w:b/>
          <w:color w:val="000000"/>
          <w:sz w:val="28"/>
          <w:szCs w:val="28"/>
        </w:rPr>
        <w:t>us via:</w:t>
      </w:r>
    </w:p>
    <w:p w:rsidR="00BC2087" w:rsidRPr="0020328B" w:rsidRDefault="002646BA" w:rsidP="00BC208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20328B">
        <w:rPr>
          <w:rFonts w:ascii="Calibri" w:hAnsi="Calibri"/>
          <w:b/>
          <w:color w:val="000000"/>
          <w:sz w:val="28"/>
          <w:szCs w:val="28"/>
        </w:rPr>
        <w:t>email at</w:t>
      </w:r>
      <w:r w:rsidR="00BC2087" w:rsidRPr="0020328B">
        <w:rPr>
          <w:rFonts w:ascii="Calibri" w:hAnsi="Calibri"/>
          <w:b/>
          <w:color w:val="000000"/>
          <w:sz w:val="28"/>
          <w:szCs w:val="28"/>
        </w:rPr>
        <w:t xml:space="preserve"> </w:t>
      </w:r>
      <w:hyperlink r:id="rId7" w:history="1">
        <w:r w:rsidR="00BC2087" w:rsidRPr="0020328B">
          <w:rPr>
            <w:rStyle w:val="Hyperlink"/>
            <w:rFonts w:ascii="Calibri" w:hAnsi="Calibri"/>
            <w:b/>
            <w:sz w:val="28"/>
            <w:szCs w:val="28"/>
          </w:rPr>
          <w:t>studentconduct@mga.edu</w:t>
        </w:r>
      </w:hyperlink>
    </w:p>
    <w:p w:rsidR="00BC2087" w:rsidRPr="0020328B" w:rsidRDefault="002646BA" w:rsidP="00BC208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20328B">
        <w:rPr>
          <w:rFonts w:ascii="Calibri" w:hAnsi="Calibri"/>
          <w:b/>
          <w:color w:val="000000"/>
          <w:sz w:val="28"/>
          <w:szCs w:val="28"/>
        </w:rPr>
        <w:t>Teams</w:t>
      </w:r>
    </w:p>
    <w:p w:rsidR="00BC2087" w:rsidRPr="0020328B" w:rsidRDefault="00BC2087" w:rsidP="00BC208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20328B">
        <w:rPr>
          <w:rFonts w:ascii="Calibri" w:hAnsi="Calibri"/>
          <w:b/>
          <w:color w:val="000000"/>
          <w:sz w:val="28"/>
          <w:szCs w:val="28"/>
        </w:rPr>
        <w:t xml:space="preserve">Phone at 478-227-3985 during regular business hours (please note this is Dr. Stewart’s Google Voice number as his direct line is </w:t>
      </w:r>
      <w:r w:rsidR="002646BA" w:rsidRPr="0020328B">
        <w:rPr>
          <w:rFonts w:ascii="Calibri" w:hAnsi="Calibri"/>
          <w:b/>
          <w:color w:val="000000"/>
          <w:sz w:val="28"/>
          <w:szCs w:val="28"/>
        </w:rPr>
        <w:t>currently not working</w:t>
      </w:r>
      <w:r w:rsidRPr="0020328B">
        <w:rPr>
          <w:rFonts w:ascii="Calibri" w:hAnsi="Calibri"/>
          <w:b/>
          <w:color w:val="000000"/>
          <w:sz w:val="28"/>
          <w:szCs w:val="28"/>
        </w:rPr>
        <w:t>.</w:t>
      </w:r>
    </w:p>
    <w:p w:rsidR="00BC2087" w:rsidRPr="0020328B" w:rsidRDefault="00BC2087" w:rsidP="00BC2087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</w:p>
    <w:p w:rsidR="002E2FA3" w:rsidRPr="0020328B" w:rsidRDefault="00BC2087" w:rsidP="00BC2087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20328B">
        <w:rPr>
          <w:rFonts w:ascii="Calibri" w:hAnsi="Calibri"/>
          <w:b/>
          <w:color w:val="000000"/>
          <w:sz w:val="28"/>
          <w:szCs w:val="28"/>
        </w:rPr>
        <w:t xml:space="preserve">We also ask that you copy </w:t>
      </w:r>
      <w:hyperlink r:id="rId8" w:history="1">
        <w:r w:rsidRPr="0020328B">
          <w:rPr>
            <w:rStyle w:val="Hyperlink"/>
            <w:rFonts w:ascii="Calibri" w:hAnsi="Calibri"/>
            <w:b/>
            <w:sz w:val="28"/>
            <w:szCs w:val="28"/>
          </w:rPr>
          <w:t>studentconduct@mga.edu</w:t>
        </w:r>
      </w:hyperlink>
      <w:r w:rsidRPr="0020328B">
        <w:rPr>
          <w:rFonts w:ascii="Calibri" w:hAnsi="Calibri"/>
          <w:b/>
          <w:color w:val="000000"/>
          <w:sz w:val="28"/>
          <w:szCs w:val="28"/>
        </w:rPr>
        <w:t xml:space="preserve"> on any email to a student so it </w:t>
      </w:r>
      <w:proofErr w:type="gramStart"/>
      <w:r w:rsidRPr="0020328B">
        <w:rPr>
          <w:rFonts w:ascii="Calibri" w:hAnsi="Calibri"/>
          <w:b/>
          <w:color w:val="000000"/>
          <w:sz w:val="28"/>
          <w:szCs w:val="28"/>
        </w:rPr>
        <w:t>can be easily added</w:t>
      </w:r>
      <w:proofErr w:type="gramEnd"/>
      <w:r w:rsidRPr="0020328B">
        <w:rPr>
          <w:rFonts w:ascii="Calibri" w:hAnsi="Calibri"/>
          <w:b/>
          <w:color w:val="000000"/>
          <w:sz w:val="28"/>
          <w:szCs w:val="28"/>
        </w:rPr>
        <w:t xml:space="preserve"> to the record of the case.</w:t>
      </w:r>
    </w:p>
    <w:p w:rsidR="002E2FA3" w:rsidRPr="0020328B" w:rsidRDefault="002E2FA3" w:rsidP="00766978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</w:p>
    <w:p w:rsidR="00BC2087" w:rsidRPr="0020328B" w:rsidRDefault="002E2FA3" w:rsidP="00766978">
      <w:pPr>
        <w:pStyle w:val="NormalWeb"/>
        <w:spacing w:before="0" w:beforeAutospacing="0" w:after="0" w:afterAutospacing="0"/>
        <w:rPr>
          <w:rFonts w:ascii="Calibri" w:eastAsiaTheme="minorHAnsi" w:hAnsi="Calibri" w:cs="Calibri"/>
          <w:color w:val="000000"/>
          <w:sz w:val="28"/>
          <w:szCs w:val="28"/>
          <w:shd w:val="clear" w:color="auto" w:fill="FFFFFF"/>
        </w:rPr>
      </w:pPr>
      <w:r w:rsidRPr="0020328B">
        <w:rPr>
          <w:rFonts w:ascii="Calibri" w:hAnsi="Calibri"/>
          <w:b/>
          <w:color w:val="000000"/>
          <w:sz w:val="28"/>
          <w:szCs w:val="28"/>
        </w:rPr>
        <w:t xml:space="preserve">In addition to this email, please complete the </w:t>
      </w:r>
      <w:hyperlink r:id="rId9" w:tooltip="https://cm.maxient.com/reportingform.php?MiddleGAState&amp;layout_id=10" w:history="1">
        <w:r w:rsidRPr="0020328B">
          <w:rPr>
            <w:rFonts w:ascii="Calibri" w:eastAsiaTheme="minorHAnsi" w:hAnsi="Calibri" w:cs="Calibri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online Academic Infraction Reporting Form</w:t>
        </w:r>
      </w:hyperlink>
      <w:r w:rsidRPr="0020328B">
        <w:rPr>
          <w:rFonts w:ascii="Calibri" w:eastAsiaTheme="minorHAnsi" w:hAnsi="Calibri" w:cs="Calibri"/>
          <w:color w:val="000000"/>
          <w:sz w:val="28"/>
          <w:szCs w:val="28"/>
          <w:shd w:val="clear" w:color="auto" w:fill="FFFFFF"/>
        </w:rPr>
        <w:t xml:space="preserve">, </w:t>
      </w:r>
      <w:r w:rsidRPr="0020328B">
        <w:rPr>
          <w:rFonts w:ascii="Calibri" w:hAnsi="Calibri"/>
          <w:b/>
          <w:color w:val="000000"/>
          <w:sz w:val="28"/>
          <w:szCs w:val="28"/>
        </w:rPr>
        <w:t>and attach all supporting documents (i.e. the</w:t>
      </w:r>
      <w:r w:rsidR="00777335" w:rsidRPr="0020328B">
        <w:rPr>
          <w:rFonts w:ascii="Calibri" w:hAnsi="Calibri"/>
          <w:b/>
          <w:color w:val="000000"/>
          <w:sz w:val="28"/>
          <w:szCs w:val="28"/>
        </w:rPr>
        <w:t xml:space="preserve"> full</w:t>
      </w:r>
      <w:r w:rsidRPr="0020328B">
        <w:rPr>
          <w:rFonts w:ascii="Calibri" w:hAnsi="Calibri"/>
          <w:b/>
          <w:color w:val="000000"/>
          <w:sz w:val="28"/>
          <w:szCs w:val="28"/>
        </w:rPr>
        <w:t xml:space="preserve"> assignment in question</w:t>
      </w:r>
      <w:r w:rsidR="00777335" w:rsidRPr="0020328B">
        <w:rPr>
          <w:rFonts w:ascii="Calibri" w:hAnsi="Calibri"/>
          <w:b/>
          <w:color w:val="000000"/>
          <w:sz w:val="28"/>
          <w:szCs w:val="28"/>
        </w:rPr>
        <w:t xml:space="preserve"> (no screenshots of limited sections of the paper)</w:t>
      </w:r>
      <w:r w:rsidRPr="0020328B">
        <w:rPr>
          <w:rFonts w:ascii="Calibri" w:hAnsi="Calibri"/>
          <w:b/>
          <w:color w:val="000000"/>
          <w:sz w:val="28"/>
          <w:szCs w:val="28"/>
        </w:rPr>
        <w:t>, any supporting documentation such as the Turnitin.com report and your course syllabus</w:t>
      </w:r>
      <w:r w:rsidR="00BC2087" w:rsidRPr="0020328B">
        <w:rPr>
          <w:rFonts w:ascii="Calibri" w:eastAsiaTheme="minorHAnsi" w:hAnsi="Calibri" w:cs="Calibri"/>
          <w:color w:val="000000"/>
          <w:sz w:val="28"/>
          <w:szCs w:val="28"/>
          <w:shd w:val="clear" w:color="auto" w:fill="FFFFFF"/>
        </w:rPr>
        <w:t>.</w:t>
      </w:r>
    </w:p>
    <w:p w:rsidR="00BC2087" w:rsidRPr="0020328B" w:rsidRDefault="00BC2087" w:rsidP="00766978">
      <w:pPr>
        <w:pStyle w:val="NormalWeb"/>
        <w:spacing w:before="0" w:beforeAutospacing="0" w:after="0" w:afterAutospacing="0"/>
        <w:rPr>
          <w:rFonts w:ascii="Calibri" w:eastAsiaTheme="minorHAnsi" w:hAnsi="Calibri" w:cs="Calibri"/>
          <w:color w:val="000000"/>
          <w:sz w:val="28"/>
          <w:szCs w:val="28"/>
          <w:shd w:val="clear" w:color="auto" w:fill="FFFFFF"/>
        </w:rPr>
      </w:pPr>
    </w:p>
    <w:p w:rsidR="00BC2087" w:rsidRPr="0020328B" w:rsidRDefault="00BC2087" w:rsidP="00766978">
      <w:pPr>
        <w:pStyle w:val="NormalWeb"/>
        <w:spacing w:before="0" w:beforeAutospacing="0" w:after="0" w:afterAutospacing="0"/>
        <w:rPr>
          <w:rFonts w:ascii="Calibri" w:eastAsiaTheme="minorHAnsi" w:hAnsi="Calibri" w:cs="Calibri"/>
          <w:b/>
          <w:color w:val="000000"/>
          <w:sz w:val="28"/>
          <w:szCs w:val="28"/>
          <w:shd w:val="clear" w:color="auto" w:fill="FFFFFF"/>
        </w:rPr>
      </w:pPr>
      <w:r w:rsidRPr="0020328B">
        <w:rPr>
          <w:rFonts w:ascii="Calibri" w:eastAsiaTheme="minorHAnsi" w:hAnsi="Calibri" w:cs="Calibri"/>
          <w:b/>
          <w:color w:val="000000"/>
          <w:sz w:val="28"/>
          <w:szCs w:val="28"/>
          <w:shd w:val="clear" w:color="auto" w:fill="FFFFFF"/>
        </w:rPr>
        <w:t>A couple of final notes:</w:t>
      </w:r>
    </w:p>
    <w:p w:rsidR="00BC2087" w:rsidRPr="0020328B" w:rsidRDefault="00BC2087" w:rsidP="00BC208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eastAsiaTheme="minorHAnsi" w:hAnsi="Calibri" w:cs="Calibri"/>
          <w:b/>
          <w:color w:val="000000"/>
          <w:sz w:val="28"/>
          <w:szCs w:val="28"/>
          <w:shd w:val="clear" w:color="auto" w:fill="FFFFFF"/>
        </w:rPr>
      </w:pPr>
      <w:r w:rsidRPr="0020328B">
        <w:rPr>
          <w:rFonts w:ascii="Calibri" w:eastAsiaTheme="minorHAnsi" w:hAnsi="Calibri" w:cs="Calibri"/>
          <w:b/>
          <w:color w:val="000000"/>
          <w:sz w:val="28"/>
          <w:szCs w:val="28"/>
          <w:shd w:val="clear" w:color="auto" w:fill="FFFFFF"/>
        </w:rPr>
        <w:t>The typical violations are:</w:t>
      </w:r>
    </w:p>
    <w:p w:rsidR="00BC2087" w:rsidRPr="0020328B" w:rsidRDefault="00BC2087" w:rsidP="00BC2087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eastAsiaTheme="minorHAnsi" w:hAnsi="Calibri" w:cs="Calibri"/>
          <w:b/>
          <w:color w:val="000000"/>
          <w:sz w:val="28"/>
          <w:szCs w:val="28"/>
          <w:shd w:val="clear" w:color="auto" w:fill="FFFFFF"/>
        </w:rPr>
      </w:pPr>
      <w:r w:rsidRPr="0020328B">
        <w:rPr>
          <w:rFonts w:ascii="Calibri" w:eastAsiaTheme="minorHAnsi" w:hAnsi="Calibri" w:cs="Calibri"/>
          <w:b/>
          <w:color w:val="000000"/>
          <w:sz w:val="28"/>
          <w:szCs w:val="28"/>
          <w:shd w:val="clear" w:color="auto" w:fill="FFFFFF"/>
        </w:rPr>
        <w:t>Cheating (which includes the unauthorized use of any assistance including AI during an assignment or exam)</w:t>
      </w:r>
    </w:p>
    <w:p w:rsidR="00BC2087" w:rsidRPr="0020328B" w:rsidRDefault="00BC2087" w:rsidP="00BC2087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eastAsiaTheme="minorHAnsi" w:hAnsi="Calibri" w:cs="Calibri"/>
          <w:b/>
          <w:color w:val="000000"/>
          <w:sz w:val="28"/>
          <w:szCs w:val="28"/>
          <w:shd w:val="clear" w:color="auto" w:fill="FFFFFF"/>
        </w:rPr>
      </w:pPr>
      <w:r w:rsidRPr="0020328B">
        <w:rPr>
          <w:rFonts w:ascii="Calibri" w:eastAsiaTheme="minorHAnsi" w:hAnsi="Calibri" w:cs="Calibri"/>
          <w:b/>
          <w:color w:val="000000"/>
          <w:sz w:val="28"/>
          <w:szCs w:val="28"/>
          <w:shd w:val="clear" w:color="auto" w:fill="FFFFFF"/>
        </w:rPr>
        <w:t>Plagiarism</w:t>
      </w:r>
    </w:p>
    <w:p w:rsidR="00BC2087" w:rsidRPr="0020328B" w:rsidRDefault="00BC2087" w:rsidP="00BC2087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eastAsiaTheme="minorHAnsi" w:hAnsi="Calibri" w:cs="Calibri"/>
          <w:b/>
          <w:color w:val="000000"/>
          <w:sz w:val="28"/>
          <w:szCs w:val="28"/>
          <w:shd w:val="clear" w:color="auto" w:fill="FFFFFF"/>
        </w:rPr>
      </w:pPr>
      <w:r w:rsidRPr="0020328B">
        <w:rPr>
          <w:rFonts w:ascii="Calibri" w:eastAsiaTheme="minorHAnsi" w:hAnsi="Calibri" w:cs="Calibri"/>
          <w:b/>
          <w:color w:val="000000"/>
          <w:sz w:val="28"/>
          <w:szCs w:val="28"/>
          <w:shd w:val="clear" w:color="auto" w:fill="FFFFFF"/>
        </w:rPr>
        <w:t>Other forms of academic misconduct (i.e. not following instructions or policy as outlined in the course syllabus)</w:t>
      </w:r>
    </w:p>
    <w:p w:rsidR="0020328B" w:rsidRPr="0020328B" w:rsidRDefault="0020328B" w:rsidP="0020328B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eastAsiaTheme="minorHAnsi" w:hAnsi="Calibri" w:cs="Calibri"/>
          <w:b/>
          <w:color w:val="000000"/>
          <w:sz w:val="28"/>
          <w:szCs w:val="28"/>
          <w:shd w:val="clear" w:color="auto" w:fill="FFFFFF"/>
        </w:rPr>
      </w:pPr>
      <w:r w:rsidRPr="0020328B">
        <w:rPr>
          <w:rFonts w:ascii="Calibri" w:eastAsiaTheme="minorHAnsi" w:hAnsi="Calibri" w:cs="Calibri"/>
          <w:b/>
          <w:color w:val="000000"/>
          <w:sz w:val="28"/>
          <w:szCs w:val="28"/>
          <w:shd w:val="clear" w:color="auto" w:fill="FFFFFF"/>
        </w:rPr>
        <w:t xml:space="preserve">If you feel the alleged violation does not fit any of these, please reach out and </w:t>
      </w:r>
      <w:proofErr w:type="gramStart"/>
      <w:r w:rsidRPr="0020328B">
        <w:rPr>
          <w:rFonts w:ascii="Calibri" w:eastAsiaTheme="minorHAnsi" w:hAnsi="Calibri" w:cs="Calibri"/>
          <w:b/>
          <w:color w:val="000000"/>
          <w:sz w:val="28"/>
          <w:szCs w:val="28"/>
          <w:shd w:val="clear" w:color="auto" w:fill="FFFFFF"/>
        </w:rPr>
        <w:t>let’s</w:t>
      </w:r>
      <w:proofErr w:type="gramEnd"/>
      <w:r w:rsidRPr="0020328B">
        <w:rPr>
          <w:rFonts w:ascii="Calibri" w:eastAsiaTheme="minorHAnsi" w:hAnsi="Calibri" w:cs="Calibri"/>
          <w:b/>
          <w:color w:val="000000"/>
          <w:sz w:val="28"/>
          <w:szCs w:val="28"/>
          <w:shd w:val="clear" w:color="auto" w:fill="FFFFFF"/>
        </w:rPr>
        <w:t xml:space="preserve"> discuss.  It is important that we are able </w:t>
      </w:r>
      <w:proofErr w:type="gramStart"/>
      <w:r w:rsidRPr="0020328B">
        <w:rPr>
          <w:rFonts w:ascii="Calibri" w:eastAsiaTheme="minorHAnsi" w:hAnsi="Calibri" w:cs="Calibri"/>
          <w:b/>
          <w:color w:val="000000"/>
          <w:sz w:val="28"/>
          <w:szCs w:val="28"/>
          <w:shd w:val="clear" w:color="auto" w:fill="FFFFFF"/>
        </w:rPr>
        <w:t>to effectively demonstrate</w:t>
      </w:r>
      <w:proofErr w:type="gramEnd"/>
      <w:r w:rsidRPr="0020328B">
        <w:rPr>
          <w:rFonts w:ascii="Calibri" w:eastAsiaTheme="minorHAnsi" w:hAnsi="Calibri" w:cs="Calibri"/>
          <w:b/>
          <w:color w:val="000000"/>
          <w:sz w:val="28"/>
          <w:szCs w:val="28"/>
          <w:shd w:val="clear" w:color="auto" w:fill="FFFFFF"/>
        </w:rPr>
        <w:t xml:space="preserve"> the alleged behavior was more likely than not to have occurred.</w:t>
      </w:r>
    </w:p>
    <w:p w:rsidR="0020328B" w:rsidRPr="0020328B" w:rsidRDefault="0020328B" w:rsidP="0020328B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eastAsiaTheme="minorHAnsi" w:hAnsi="Calibri" w:cs="Calibri"/>
          <w:b/>
          <w:color w:val="000000"/>
          <w:sz w:val="28"/>
          <w:szCs w:val="28"/>
          <w:shd w:val="clear" w:color="auto" w:fill="FFFFFF"/>
        </w:rPr>
      </w:pPr>
      <w:r w:rsidRPr="0020328B">
        <w:rPr>
          <w:rFonts w:ascii="Calibri" w:eastAsiaTheme="minorHAnsi" w:hAnsi="Calibri" w:cs="Calibri"/>
          <w:b/>
          <w:color w:val="000000"/>
          <w:sz w:val="28"/>
          <w:szCs w:val="28"/>
          <w:shd w:val="clear" w:color="auto" w:fill="FFFFFF"/>
        </w:rPr>
        <w:t xml:space="preserve">Your sanction may be less than that stated in your syllabus.  However, this should </w:t>
      </w:r>
      <w:proofErr w:type="gramStart"/>
      <w:r w:rsidRPr="0020328B">
        <w:rPr>
          <w:rFonts w:ascii="Calibri" w:eastAsiaTheme="minorHAnsi" w:hAnsi="Calibri" w:cs="Calibri"/>
          <w:b/>
          <w:color w:val="000000"/>
          <w:sz w:val="28"/>
          <w:szCs w:val="28"/>
          <w:shd w:val="clear" w:color="auto" w:fill="FFFFFF"/>
        </w:rPr>
        <w:t>be noted</w:t>
      </w:r>
      <w:proofErr w:type="gramEnd"/>
      <w:r w:rsidRPr="0020328B">
        <w:rPr>
          <w:rFonts w:ascii="Calibri" w:eastAsiaTheme="minorHAnsi" w:hAnsi="Calibri" w:cs="Calibri"/>
          <w:b/>
          <w:color w:val="000000"/>
          <w:sz w:val="28"/>
          <w:szCs w:val="28"/>
          <w:shd w:val="clear" w:color="auto" w:fill="FFFFFF"/>
        </w:rPr>
        <w:t xml:space="preserve"> and then be used for any other case in that class.  Sanctions within a course should be consistent for all students within a given semester.</w:t>
      </w:r>
    </w:p>
    <w:p w:rsidR="00BC2087" w:rsidRDefault="00BC2087" w:rsidP="00766978">
      <w:pPr>
        <w:pStyle w:val="NormalWeb"/>
        <w:spacing w:before="0" w:beforeAutospacing="0" w:after="0" w:afterAutospacing="0"/>
        <w:rPr>
          <w:rFonts w:ascii="Calibri" w:eastAsiaTheme="minorHAnsi" w:hAnsi="Calibri" w:cs="Calibri"/>
          <w:color w:val="000000"/>
          <w:sz w:val="32"/>
          <w:szCs w:val="32"/>
          <w:shd w:val="clear" w:color="auto" w:fill="FFFFFF"/>
        </w:rPr>
      </w:pPr>
    </w:p>
    <w:p w:rsidR="00766978" w:rsidRPr="0020328B" w:rsidRDefault="002E2FA3" w:rsidP="00766978">
      <w:pPr>
        <w:pStyle w:val="NormalWeb"/>
        <w:spacing w:before="0" w:beforeAutospacing="0" w:after="0" w:afterAutospacing="0"/>
        <w:rPr>
          <w:rFonts w:ascii="Calibri" w:hAnsi="Calibri"/>
          <w:b/>
          <w:i/>
          <w:color w:val="000000"/>
          <w:sz w:val="28"/>
          <w:szCs w:val="28"/>
        </w:rPr>
      </w:pPr>
      <w:r w:rsidRPr="00BC2087">
        <w:rPr>
          <w:rFonts w:ascii="Calibri" w:eastAsiaTheme="minorHAnsi" w:hAnsi="Calibri" w:cs="Calibri"/>
          <w:color w:val="000000"/>
          <w:sz w:val="32"/>
          <w:szCs w:val="32"/>
          <w:shd w:val="clear" w:color="auto" w:fill="FFFFFF"/>
        </w:rPr>
        <w:t xml:space="preserve">  </w:t>
      </w:r>
      <w:r w:rsidR="00766978" w:rsidRPr="00BC2087">
        <w:rPr>
          <w:rFonts w:ascii="Calibri" w:hAnsi="Calibri"/>
          <w:b/>
          <w:i/>
          <w:color w:val="000000"/>
          <w:sz w:val="32"/>
          <w:szCs w:val="32"/>
        </w:rPr>
        <w:t xml:space="preserve"> </w:t>
      </w:r>
      <w:r w:rsidR="00766978" w:rsidRPr="0020328B">
        <w:rPr>
          <w:rFonts w:ascii="Calibri" w:hAnsi="Calibri"/>
          <w:b/>
          <w:i/>
          <w:color w:val="000000"/>
          <w:sz w:val="28"/>
          <w:szCs w:val="28"/>
        </w:rPr>
        <w:t xml:space="preserve">~Michael </w:t>
      </w:r>
      <w:r w:rsidR="005A6258" w:rsidRPr="0020328B">
        <w:rPr>
          <w:rFonts w:ascii="Calibri" w:hAnsi="Calibri"/>
          <w:b/>
          <w:i/>
          <w:color w:val="000000"/>
          <w:sz w:val="28"/>
          <w:szCs w:val="28"/>
        </w:rPr>
        <w:t>Stewart</w:t>
      </w:r>
    </w:p>
    <w:p w:rsidR="005A6258" w:rsidRPr="0020328B" w:rsidRDefault="005A6258" w:rsidP="00766978">
      <w:pPr>
        <w:pStyle w:val="NormalWeb"/>
        <w:spacing w:before="0" w:beforeAutospacing="0" w:after="0" w:afterAutospacing="0"/>
        <w:rPr>
          <w:rFonts w:ascii="Calibri" w:hAnsi="Calibri"/>
          <w:b/>
          <w:i/>
          <w:color w:val="000000"/>
          <w:sz w:val="28"/>
          <w:szCs w:val="28"/>
        </w:rPr>
      </w:pPr>
      <w:r w:rsidRPr="0020328B">
        <w:rPr>
          <w:rFonts w:ascii="Calibri" w:hAnsi="Calibri"/>
          <w:b/>
          <w:i/>
          <w:color w:val="000000"/>
          <w:sz w:val="28"/>
          <w:szCs w:val="28"/>
        </w:rPr>
        <w:t>Associate Vice President for Student Affairs</w:t>
      </w:r>
    </w:p>
    <w:p w:rsidR="00766978" w:rsidRDefault="00766978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  <w:highlight w:val="yellow"/>
        </w:rPr>
      </w:pPr>
    </w:p>
    <w:p w:rsidR="0020328B" w:rsidRDefault="0020328B" w:rsidP="0020328B">
      <w:pPr>
        <w:pStyle w:val="NormalWeb"/>
        <w:tabs>
          <w:tab w:val="left" w:pos="930"/>
        </w:tabs>
        <w:spacing w:before="0" w:beforeAutospacing="0" w:after="0" w:afterAutospacing="0"/>
        <w:rPr>
          <w:rFonts w:ascii="Calibri" w:hAnsi="Calibri"/>
          <w:color w:val="000000"/>
          <w:highlight w:val="yellow"/>
        </w:rPr>
      </w:pPr>
      <w:r>
        <w:rPr>
          <w:rFonts w:ascii="Calibri" w:hAnsi="Calibri"/>
          <w:color w:val="000000"/>
          <w:highlight w:val="yellow"/>
        </w:rPr>
        <w:tab/>
      </w:r>
    </w:p>
    <w:p w:rsidR="00766978" w:rsidRDefault="00766978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766978">
        <w:rPr>
          <w:rFonts w:ascii="Calibri" w:hAnsi="Calibri"/>
          <w:color w:val="000000"/>
          <w:highlight w:val="yellow"/>
        </w:rPr>
        <w:lastRenderedPageBreak/>
        <w:t>[Student]</w:t>
      </w:r>
    </w:p>
    <w:p w:rsidR="00766978" w:rsidRDefault="00766978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766978" w:rsidRDefault="00766978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It </w:t>
      </w:r>
      <w:proofErr w:type="gramStart"/>
      <w:r>
        <w:rPr>
          <w:rFonts w:ascii="Calibri" w:hAnsi="Calibri"/>
          <w:color w:val="000000"/>
        </w:rPr>
        <w:t>is alleged</w:t>
      </w:r>
      <w:proofErr w:type="gramEnd"/>
      <w:r>
        <w:rPr>
          <w:rFonts w:ascii="Calibri" w:hAnsi="Calibri"/>
          <w:color w:val="000000"/>
        </w:rPr>
        <w:t xml:space="preserve"> you violated the</w:t>
      </w:r>
      <w:r w:rsidR="001302E7">
        <w:rPr>
          <w:rFonts w:ascii="Calibri" w:hAnsi="Calibri"/>
          <w:color w:val="000000"/>
        </w:rPr>
        <w:t xml:space="preserve"> </w:t>
      </w:r>
      <w:r w:rsidR="001302E7" w:rsidRPr="001302E7">
        <w:rPr>
          <w:rFonts w:ascii="Calibri" w:hAnsi="Calibri"/>
          <w:color w:val="000000"/>
          <w:highlight w:val="yellow"/>
        </w:rPr>
        <w:t>________ (enter course)</w:t>
      </w:r>
      <w:r>
        <w:rPr>
          <w:rFonts w:ascii="Calibri" w:hAnsi="Calibri"/>
          <w:color w:val="000000"/>
        </w:rPr>
        <w:t xml:space="preserve"> syllabus by [</w:t>
      </w:r>
      <w:r w:rsidRPr="00766978">
        <w:rPr>
          <w:rFonts w:ascii="Calibri" w:hAnsi="Calibri"/>
          <w:color w:val="000000"/>
          <w:highlight w:val="yellow"/>
        </w:rPr>
        <w:t xml:space="preserve">state </w:t>
      </w:r>
      <w:r w:rsidR="00551DD5">
        <w:rPr>
          <w:rFonts w:ascii="Calibri" w:hAnsi="Calibri"/>
          <w:color w:val="000000"/>
          <w:highlight w:val="yellow"/>
        </w:rPr>
        <w:t>specific behavior it is alleged the student engaged in</w:t>
      </w:r>
      <w:r w:rsidR="001302E7">
        <w:rPr>
          <w:rFonts w:ascii="Calibri" w:hAnsi="Calibri"/>
          <w:color w:val="000000"/>
        </w:rPr>
        <w:t xml:space="preserve">] on </w:t>
      </w:r>
      <w:r w:rsidR="001302E7" w:rsidRPr="001302E7">
        <w:rPr>
          <w:rFonts w:ascii="Calibri" w:hAnsi="Calibri"/>
          <w:color w:val="000000"/>
          <w:highlight w:val="yellow"/>
        </w:rPr>
        <w:t>[specifically name the assignment]</w:t>
      </w:r>
      <w:r>
        <w:rPr>
          <w:rFonts w:ascii="Calibri" w:hAnsi="Calibri"/>
          <w:color w:val="000000"/>
        </w:rPr>
        <w:t xml:space="preserve"> </w:t>
      </w:r>
      <w:r w:rsidR="005A6258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 As such, you have been charged with the following violation of the MGA Student Code of Conduct:</w:t>
      </w:r>
    </w:p>
    <w:p w:rsidR="00766978" w:rsidRDefault="00766978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766978" w:rsidRDefault="002646BA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Academic dishonesty</w:t>
      </w:r>
      <w:r w:rsidR="002C3D2F">
        <w:rPr>
          <w:rFonts w:ascii="Calibri" w:hAnsi="Calibri"/>
          <w:color w:val="000000"/>
        </w:rPr>
        <w:t>.  Prohibited behavior includes, but is not limited to:</w:t>
      </w:r>
    </w:p>
    <w:p w:rsidR="002E2FA3" w:rsidRDefault="002E2FA3" w:rsidP="002E2FA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highlight w:val="yellow"/>
        </w:rPr>
      </w:pPr>
      <w:r>
        <w:rPr>
          <w:rFonts w:ascii="Calibri" w:hAnsi="Calibri"/>
          <w:color w:val="000000"/>
          <w:highlight w:val="yellow"/>
        </w:rPr>
        <w:t xml:space="preserve">Cheating </w:t>
      </w:r>
    </w:p>
    <w:p w:rsidR="00766978" w:rsidRDefault="002C3D2F" w:rsidP="0076697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highlight w:val="yellow"/>
        </w:rPr>
      </w:pPr>
      <w:r>
        <w:rPr>
          <w:rFonts w:ascii="Calibri" w:hAnsi="Calibri"/>
          <w:color w:val="000000"/>
          <w:highlight w:val="yellow"/>
        </w:rPr>
        <w:t xml:space="preserve">Plagiarism </w:t>
      </w:r>
    </w:p>
    <w:p w:rsidR="002C3D2F" w:rsidRDefault="002C3D2F" w:rsidP="002646B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highlight w:val="yellow"/>
        </w:rPr>
        <w:t>Other forms of academic dishonesty</w:t>
      </w:r>
    </w:p>
    <w:p w:rsidR="00766978" w:rsidRDefault="00766978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766978" w:rsidRDefault="00766978" w:rsidP="00766978">
      <w:pPr>
        <w:pStyle w:val="NormalWeb"/>
        <w:spacing w:before="0" w:beforeAutospacing="0" w:after="0" w:afterAutospacing="0"/>
        <w:rPr>
          <w:rStyle w:val="apple-converted-space"/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Per the course syllabus</w:t>
      </w:r>
      <w:r w:rsidR="002C3D2F">
        <w:rPr>
          <w:rFonts w:ascii="Calibri" w:hAnsi="Calibri"/>
          <w:color w:val="000000"/>
        </w:rPr>
        <w:t xml:space="preserve"> and in consultation with Student Conduct</w:t>
      </w:r>
      <w:r>
        <w:rPr>
          <w:rFonts w:ascii="Calibri" w:hAnsi="Calibri"/>
          <w:color w:val="000000"/>
        </w:rPr>
        <w:t>, the sanction for academic misconduct is the</w:t>
      </w:r>
      <w:r>
        <w:rPr>
          <w:rStyle w:val="apple-converted-space"/>
          <w:rFonts w:ascii="Calibri" w:hAnsi="Calibri"/>
          <w:color w:val="000000"/>
        </w:rPr>
        <w:t> [</w:t>
      </w:r>
      <w:r w:rsidRPr="00766978">
        <w:rPr>
          <w:rStyle w:val="apple-converted-space"/>
          <w:rFonts w:ascii="Calibri" w:hAnsi="Calibri"/>
          <w:color w:val="000000"/>
          <w:highlight w:val="yellow"/>
        </w:rPr>
        <w:t xml:space="preserve">sanction in accordance with the stated sanction in </w:t>
      </w:r>
      <w:r w:rsidR="005A6258">
        <w:rPr>
          <w:rStyle w:val="apple-converted-space"/>
          <w:rFonts w:ascii="Calibri" w:hAnsi="Calibri"/>
          <w:color w:val="000000"/>
          <w:highlight w:val="yellow"/>
        </w:rPr>
        <w:t>your</w:t>
      </w:r>
      <w:r w:rsidRPr="00766978">
        <w:rPr>
          <w:rStyle w:val="apple-converted-space"/>
          <w:rFonts w:ascii="Calibri" w:hAnsi="Calibri"/>
          <w:color w:val="000000"/>
          <w:highlight w:val="yellow"/>
        </w:rPr>
        <w:t xml:space="preserve"> course syllabus</w:t>
      </w:r>
      <w:r>
        <w:rPr>
          <w:rStyle w:val="apple-converted-space"/>
          <w:rFonts w:ascii="Calibri" w:hAnsi="Calibri"/>
          <w:color w:val="000000"/>
        </w:rPr>
        <w:t>].</w:t>
      </w:r>
    </w:p>
    <w:p w:rsidR="00766978" w:rsidRDefault="00766978" w:rsidP="00766978">
      <w:pPr>
        <w:pStyle w:val="NormalWeb"/>
        <w:spacing w:before="0" w:beforeAutospacing="0" w:after="0" w:afterAutospacing="0"/>
        <w:rPr>
          <w:rFonts w:ascii="Calibri" w:hAnsi="Calibri"/>
          <w:b/>
          <w:i/>
          <w:color w:val="000000"/>
          <w:u w:val="single"/>
        </w:rPr>
      </w:pPr>
    </w:p>
    <w:p w:rsidR="00766978" w:rsidRDefault="00766978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Your options</w:t>
      </w:r>
      <w:r w:rsidR="0020328B">
        <w:rPr>
          <w:rFonts w:ascii="Calibri" w:hAnsi="Calibri"/>
          <w:color w:val="000000"/>
        </w:rPr>
        <w:t xml:space="preserve"> to adjudicate this matter are:</w:t>
      </w:r>
    </w:p>
    <w:p w:rsidR="00766978" w:rsidRDefault="00766978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766978" w:rsidRDefault="00766978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  Accept</w:t>
      </w:r>
      <w:r w:rsidR="0020328B">
        <w:rPr>
          <w:rFonts w:ascii="Calibri" w:hAnsi="Calibri"/>
          <w:color w:val="000000"/>
        </w:rPr>
        <w:t>ing</w:t>
      </w:r>
      <w:r>
        <w:rPr>
          <w:rFonts w:ascii="Calibri" w:hAnsi="Calibri"/>
          <w:color w:val="000000"/>
        </w:rPr>
        <w:t xml:space="preserve"> responsibility for the behavior, waiv</w:t>
      </w:r>
      <w:r w:rsidR="0020328B">
        <w:rPr>
          <w:rFonts w:ascii="Calibri" w:hAnsi="Calibri"/>
          <w:color w:val="000000"/>
        </w:rPr>
        <w:t>ing</w:t>
      </w:r>
      <w:r>
        <w:rPr>
          <w:rFonts w:ascii="Calibri" w:hAnsi="Calibri"/>
          <w:color w:val="000000"/>
        </w:rPr>
        <w:t xml:space="preserve"> your hearing and appeal rights, and accept</w:t>
      </w:r>
      <w:r w:rsidR="0020328B">
        <w:rPr>
          <w:rFonts w:ascii="Calibri" w:hAnsi="Calibri"/>
          <w:color w:val="000000"/>
        </w:rPr>
        <w:t>ing</w:t>
      </w:r>
      <w:r>
        <w:rPr>
          <w:rFonts w:ascii="Calibri" w:hAnsi="Calibri"/>
          <w:color w:val="000000"/>
        </w:rPr>
        <w:t xml:space="preserve"> the sanction offered.  </w:t>
      </w:r>
    </w:p>
    <w:p w:rsidR="0020328B" w:rsidRDefault="00766978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  Deny</w:t>
      </w:r>
      <w:r w:rsidR="0020328B">
        <w:rPr>
          <w:rFonts w:ascii="Calibri" w:hAnsi="Calibri"/>
          <w:color w:val="000000"/>
        </w:rPr>
        <w:t>ing</w:t>
      </w:r>
      <w:r>
        <w:rPr>
          <w:rFonts w:ascii="Calibri" w:hAnsi="Calibri"/>
          <w:color w:val="000000"/>
        </w:rPr>
        <w:t xml:space="preserve"> responsibility for this allegation and request</w:t>
      </w:r>
      <w:r w:rsidR="0020328B">
        <w:rPr>
          <w:rFonts w:ascii="Calibri" w:hAnsi="Calibri"/>
          <w:color w:val="000000"/>
        </w:rPr>
        <w:t>ing</w:t>
      </w:r>
      <w:r>
        <w:rPr>
          <w:rFonts w:ascii="Calibri" w:hAnsi="Calibri"/>
          <w:color w:val="000000"/>
        </w:rPr>
        <w:t xml:space="preserve"> a </w:t>
      </w:r>
      <w:r w:rsidR="0020328B">
        <w:rPr>
          <w:rFonts w:ascii="Calibri" w:hAnsi="Calibri"/>
          <w:color w:val="000000"/>
        </w:rPr>
        <w:t xml:space="preserve">preliminary meeting with a Student Conduct Officer, with the possibility of a </w:t>
      </w:r>
      <w:r>
        <w:rPr>
          <w:rFonts w:ascii="Calibri" w:hAnsi="Calibri"/>
          <w:color w:val="000000"/>
        </w:rPr>
        <w:t>hearing before a</w:t>
      </w:r>
      <w:r w:rsidR="001302E7">
        <w:rPr>
          <w:rFonts w:ascii="Calibri" w:hAnsi="Calibri"/>
          <w:color w:val="000000"/>
        </w:rPr>
        <w:t xml:space="preserve"> hearing officer or </w:t>
      </w:r>
      <w:r>
        <w:rPr>
          <w:rFonts w:ascii="Calibri" w:hAnsi="Calibri"/>
          <w:color w:val="000000"/>
        </w:rPr>
        <w:t>panel of the </w:t>
      </w:r>
      <w:r>
        <w:rPr>
          <w:rStyle w:val="xhighlight"/>
          <w:rFonts w:ascii="Calibri" w:hAnsi="Calibri"/>
          <w:color w:val="000000"/>
        </w:rPr>
        <w:t>Student</w:t>
      </w:r>
      <w:r>
        <w:rPr>
          <w:rFonts w:ascii="Calibri" w:hAnsi="Calibri"/>
          <w:color w:val="000000"/>
        </w:rPr>
        <w:t> </w:t>
      </w:r>
      <w:r>
        <w:rPr>
          <w:rStyle w:val="xhighlight"/>
          <w:rFonts w:ascii="Calibri" w:hAnsi="Calibri"/>
          <w:color w:val="000000"/>
        </w:rPr>
        <w:t>Conduct</w:t>
      </w:r>
      <w:r>
        <w:rPr>
          <w:rFonts w:ascii="Calibri" w:hAnsi="Calibri"/>
          <w:color w:val="000000"/>
        </w:rPr>
        <w:t> Board.</w:t>
      </w:r>
    </w:p>
    <w:p w:rsidR="0020328B" w:rsidRDefault="0020328B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20328B" w:rsidRDefault="0020328B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You may schedule a meeting with me to discuss this or you may request a preliminary meeting with Student Conduct.  To request a meeting with a Student Conduct Officer, please email </w:t>
      </w:r>
      <w:hyperlink r:id="rId10" w:history="1">
        <w:r w:rsidRPr="00FA43BD">
          <w:rPr>
            <w:rStyle w:val="Hyperlink"/>
            <w:rFonts w:ascii="Calibri" w:hAnsi="Calibri"/>
          </w:rPr>
          <w:t>studentconduct@mga.edu</w:t>
        </w:r>
      </w:hyperlink>
      <w:r>
        <w:rPr>
          <w:rFonts w:ascii="Calibri" w:hAnsi="Calibri"/>
          <w:color w:val="000000"/>
        </w:rPr>
        <w:t>.</w:t>
      </w:r>
    </w:p>
    <w:p w:rsidR="0020328B" w:rsidRDefault="0020328B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20328B" w:rsidRDefault="0020328B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During any preliminary meeting, you will have the opportunity to review the alleged violation, the documentation in the case, and your adjudication options, as noted above.</w:t>
      </w:r>
    </w:p>
    <w:p w:rsidR="0020328B" w:rsidRDefault="0020328B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20328B" w:rsidRDefault="0020328B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If you choose to have a conduct hearing, the Student Conduct Officer will schedule </w:t>
      </w:r>
      <w:proofErr w:type="gramStart"/>
      <w:r>
        <w:rPr>
          <w:rFonts w:ascii="Calibri" w:hAnsi="Calibri"/>
          <w:color w:val="000000"/>
        </w:rPr>
        <w:t>a hearing before either</w:t>
      </w:r>
      <w:proofErr w:type="gramEnd"/>
      <w:r>
        <w:rPr>
          <w:rFonts w:ascii="Calibri" w:hAnsi="Calibri"/>
          <w:color w:val="000000"/>
        </w:rPr>
        <w:t xml:space="preserve"> a hearing officer or </w:t>
      </w:r>
      <w:r w:rsidR="00551DD5">
        <w:rPr>
          <w:rFonts w:ascii="Calibri" w:hAnsi="Calibri"/>
          <w:color w:val="000000"/>
        </w:rPr>
        <w:t>hearing panel, who would make a decision as to whether it is more likely than not that a violation of the Code has occurred.</w:t>
      </w:r>
    </w:p>
    <w:p w:rsidR="00551DD5" w:rsidRDefault="00551DD5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551DD5" w:rsidRDefault="00551DD5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If it </w:t>
      </w:r>
      <w:proofErr w:type="gramStart"/>
      <w:r>
        <w:rPr>
          <w:rFonts w:ascii="Calibri" w:hAnsi="Calibri"/>
          <w:color w:val="000000"/>
        </w:rPr>
        <w:t>is</w:t>
      </w:r>
      <w:proofErr w:type="gramEnd"/>
      <w:r>
        <w:rPr>
          <w:rFonts w:ascii="Calibri" w:hAnsi="Calibri"/>
          <w:color w:val="000000"/>
        </w:rPr>
        <w:t xml:space="preserve"> determined that a violation did not occur, the assignment(s) would go back to the dean or department chair and would be graded on their own merit.</w:t>
      </w:r>
    </w:p>
    <w:p w:rsidR="00551DD5" w:rsidRDefault="00551DD5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551DD5" w:rsidRDefault="00551DD5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If it is determined that a violation did occur, the hearing office</w:t>
      </w:r>
      <w:bookmarkStart w:id="0" w:name="_GoBack"/>
      <w:bookmarkEnd w:id="0"/>
      <w:r>
        <w:rPr>
          <w:rFonts w:ascii="Calibri" w:hAnsi="Calibri"/>
          <w:color w:val="000000"/>
        </w:rPr>
        <w:t>r or hearing panel would issue a sanction based on the nature of the violation and any prior history of academic infractions.</w:t>
      </w:r>
    </w:p>
    <w:p w:rsidR="00551DD5" w:rsidRDefault="00551DD5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551DD5" w:rsidRDefault="00551DD5" w:rsidP="0076697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Please note that if neither </w:t>
      </w:r>
      <w:proofErr w:type="gramStart"/>
      <w:r>
        <w:rPr>
          <w:rFonts w:ascii="Calibri" w:hAnsi="Calibri"/>
          <w:color w:val="000000"/>
        </w:rPr>
        <w:t>I nor Student Conduct</w:t>
      </w:r>
      <w:proofErr w:type="gramEnd"/>
      <w:r>
        <w:rPr>
          <w:rFonts w:ascii="Calibri" w:hAnsi="Calibri"/>
          <w:color w:val="000000"/>
        </w:rPr>
        <w:t xml:space="preserve"> receives a response from you by [DEFINITIVE DATE, typically 1-2 business days from the date the email is sent], the charge and sanction will stand, with a notation that “the student failed to respond” and that appropriate notice was provided.</w:t>
      </w:r>
    </w:p>
    <w:p w:rsidR="00977FAE" w:rsidRDefault="00977FAE" w:rsidP="00977FAE">
      <w:pPr>
        <w:pStyle w:val="NormalWeb"/>
        <w:spacing w:before="0" w:beforeAutospacing="0" w:after="0" w:afterAutospacing="0"/>
        <w:rPr>
          <w:rFonts w:ascii="Calibri" w:hAnsi="Calibri"/>
          <w:color w:val="000000"/>
          <w:shd w:val="clear" w:color="auto" w:fill="FFFFFF"/>
        </w:rPr>
      </w:pPr>
    </w:p>
    <w:p w:rsidR="00551DD5" w:rsidRDefault="00977FAE" w:rsidP="00977FAE">
      <w:pPr>
        <w:pStyle w:val="NormalWeb"/>
        <w:spacing w:before="0" w:beforeAutospacing="0" w:after="0" w:afterAutospacing="0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Please note that </w:t>
      </w:r>
      <w:r w:rsidR="00551DD5">
        <w:rPr>
          <w:rFonts w:ascii="Calibri" w:hAnsi="Calibri"/>
          <w:color w:val="000000"/>
          <w:shd w:val="clear" w:color="auto" w:fill="FFFFFF"/>
        </w:rPr>
        <w:t xml:space="preserve">student conduct violations </w:t>
      </w:r>
      <w:r>
        <w:rPr>
          <w:rFonts w:ascii="Calibri" w:hAnsi="Calibri"/>
          <w:color w:val="000000"/>
          <w:shd w:val="clear" w:color="auto" w:fill="FFFFFF"/>
        </w:rPr>
        <w:t xml:space="preserve">do not become a part of </w:t>
      </w:r>
      <w:r w:rsidR="00551DD5">
        <w:rPr>
          <w:rFonts w:ascii="Calibri" w:hAnsi="Calibri"/>
          <w:color w:val="000000"/>
          <w:shd w:val="clear" w:color="auto" w:fill="FFFFFF"/>
        </w:rPr>
        <w:t xml:space="preserve">a student’s </w:t>
      </w:r>
      <w:r>
        <w:rPr>
          <w:rFonts w:ascii="Calibri" w:hAnsi="Calibri"/>
          <w:color w:val="000000"/>
          <w:shd w:val="clear" w:color="auto" w:fill="FFFFFF"/>
        </w:rPr>
        <w:t xml:space="preserve">academic </w:t>
      </w:r>
      <w:r w:rsidR="00551DD5">
        <w:rPr>
          <w:rFonts w:ascii="Calibri" w:hAnsi="Calibri"/>
          <w:color w:val="000000"/>
          <w:shd w:val="clear" w:color="auto" w:fill="FFFFFF"/>
        </w:rPr>
        <w:t>transcript</w:t>
      </w:r>
      <w:r>
        <w:rPr>
          <w:rFonts w:ascii="Calibri" w:hAnsi="Calibri"/>
          <w:color w:val="000000"/>
          <w:shd w:val="clear" w:color="auto" w:fill="FFFFFF"/>
        </w:rPr>
        <w:t>, beyond the impact on your final grade in the class.</w:t>
      </w:r>
    </w:p>
    <w:p w:rsidR="00551DD5" w:rsidRDefault="00551DD5" w:rsidP="00977FAE">
      <w:pPr>
        <w:pStyle w:val="NormalWeb"/>
        <w:spacing w:before="0" w:beforeAutospacing="0" w:after="0" w:afterAutospacing="0"/>
        <w:rPr>
          <w:rFonts w:ascii="Calibri" w:hAnsi="Calibri"/>
          <w:color w:val="000000"/>
          <w:shd w:val="clear" w:color="auto" w:fill="FFFFFF"/>
        </w:rPr>
      </w:pPr>
    </w:p>
    <w:p w:rsidR="00977FAE" w:rsidRDefault="00551DD5" w:rsidP="00977FAE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hd w:val="clear" w:color="auto" w:fill="FFFFFF"/>
        </w:rPr>
        <w:t xml:space="preserve">Student conduct records </w:t>
      </w:r>
      <w:proofErr w:type="gramStart"/>
      <w:r>
        <w:rPr>
          <w:rFonts w:ascii="Calibri" w:hAnsi="Calibri"/>
          <w:color w:val="000000"/>
          <w:shd w:val="clear" w:color="auto" w:fill="FFFFFF"/>
        </w:rPr>
        <w:t>are kept</w:t>
      </w:r>
      <w:proofErr w:type="gramEnd"/>
      <w:r>
        <w:rPr>
          <w:rFonts w:ascii="Calibri" w:hAnsi="Calibri"/>
          <w:color w:val="000000"/>
          <w:shd w:val="clear" w:color="auto" w:fill="FFFFFF"/>
        </w:rPr>
        <w:t xml:space="preserve"> separately from academic transcripts.  Student conduct records </w:t>
      </w:r>
      <w:proofErr w:type="gramStart"/>
      <w:r>
        <w:rPr>
          <w:rFonts w:ascii="Calibri" w:hAnsi="Calibri"/>
          <w:color w:val="000000"/>
          <w:shd w:val="clear" w:color="auto" w:fill="FFFFFF"/>
        </w:rPr>
        <w:t>can only be released</w:t>
      </w:r>
      <w:proofErr w:type="gramEnd"/>
      <w:r>
        <w:rPr>
          <w:rFonts w:ascii="Calibri" w:hAnsi="Calibri"/>
          <w:color w:val="000000"/>
          <w:shd w:val="clear" w:color="auto" w:fill="FFFFFF"/>
        </w:rPr>
        <w:t xml:space="preserve"> with a student’s written permission or by court order.</w:t>
      </w:r>
    </w:p>
    <w:p w:rsidR="00CA566B" w:rsidRDefault="00CA566B"/>
    <w:p w:rsidR="001302E7" w:rsidRDefault="001302E7">
      <w:pPr>
        <w:rPr>
          <w:sz w:val="24"/>
          <w:szCs w:val="24"/>
        </w:rPr>
      </w:pPr>
      <w:r w:rsidRPr="001302E7">
        <w:rPr>
          <w:sz w:val="24"/>
          <w:szCs w:val="24"/>
        </w:rPr>
        <w:lastRenderedPageBreak/>
        <w:t xml:space="preserve">For further information about the student conduct process, you can go to </w:t>
      </w:r>
      <w:hyperlink r:id="rId11" w:history="1">
        <w:r w:rsidR="002646BA" w:rsidRPr="00197D40">
          <w:rPr>
            <w:rStyle w:val="Hyperlink"/>
            <w:sz w:val="24"/>
            <w:szCs w:val="24"/>
          </w:rPr>
          <w:t>https://www.mga.edu/student-conduct/academic-conduct-procedures.php</w:t>
        </w:r>
      </w:hyperlink>
    </w:p>
    <w:p w:rsidR="002646BA" w:rsidRPr="001302E7" w:rsidRDefault="002646BA">
      <w:pPr>
        <w:rPr>
          <w:sz w:val="24"/>
          <w:szCs w:val="24"/>
        </w:rPr>
      </w:pPr>
    </w:p>
    <w:p w:rsidR="00977FAE" w:rsidRDefault="00977FAE"/>
    <w:sectPr w:rsidR="00977FAE" w:rsidSect="0020328B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DC" w:rsidRDefault="00CB25DC" w:rsidP="00766978">
      <w:pPr>
        <w:spacing w:after="0" w:line="240" w:lineRule="auto"/>
      </w:pPr>
      <w:r>
        <w:separator/>
      </w:r>
    </w:p>
  </w:endnote>
  <w:endnote w:type="continuationSeparator" w:id="0">
    <w:p w:rsidR="00CB25DC" w:rsidRDefault="00CB25DC" w:rsidP="0076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E7" w:rsidRDefault="008C6C97">
    <w:pPr>
      <w:pStyle w:val="Footer"/>
    </w:pPr>
    <w:r>
      <w:t xml:space="preserve">Revised – </w:t>
    </w:r>
    <w:r w:rsidR="0020328B">
      <w:t>11-21-23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DC" w:rsidRDefault="00CB25DC" w:rsidP="00766978">
      <w:pPr>
        <w:spacing w:after="0" w:line="240" w:lineRule="auto"/>
      </w:pPr>
      <w:r>
        <w:separator/>
      </w:r>
    </w:p>
  </w:footnote>
  <w:footnote w:type="continuationSeparator" w:id="0">
    <w:p w:rsidR="00CB25DC" w:rsidRDefault="00CB25DC" w:rsidP="00766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78" w:rsidRPr="002646BA" w:rsidRDefault="00766978">
    <w:pPr>
      <w:pStyle w:val="Header"/>
      <w:rPr>
        <w:b/>
      </w:rPr>
    </w:pPr>
    <w:r w:rsidRPr="002646BA">
      <w:rPr>
        <w:b/>
      </w:rPr>
      <w:t>Email Template for Academic Misconduct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78DC"/>
    <w:multiLevelType w:val="hybridMultilevel"/>
    <w:tmpl w:val="BDF6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C5CDA"/>
    <w:multiLevelType w:val="hybridMultilevel"/>
    <w:tmpl w:val="E8024EB4"/>
    <w:lvl w:ilvl="0" w:tplc="C55E46C0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50E7B"/>
    <w:multiLevelType w:val="hybridMultilevel"/>
    <w:tmpl w:val="CE1A37F4"/>
    <w:lvl w:ilvl="0" w:tplc="931E5F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1E5F09"/>
    <w:multiLevelType w:val="hybridMultilevel"/>
    <w:tmpl w:val="6C2A0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78"/>
    <w:rsid w:val="001302E7"/>
    <w:rsid w:val="0020328B"/>
    <w:rsid w:val="002646BA"/>
    <w:rsid w:val="002C3D2F"/>
    <w:rsid w:val="002C7BD7"/>
    <w:rsid w:val="002E2FA3"/>
    <w:rsid w:val="00474045"/>
    <w:rsid w:val="00551DD5"/>
    <w:rsid w:val="005A6258"/>
    <w:rsid w:val="00643FD8"/>
    <w:rsid w:val="00766978"/>
    <w:rsid w:val="00777335"/>
    <w:rsid w:val="008C6C97"/>
    <w:rsid w:val="00977FAE"/>
    <w:rsid w:val="00BC2087"/>
    <w:rsid w:val="00CA566B"/>
    <w:rsid w:val="00CB25DC"/>
    <w:rsid w:val="00DA3053"/>
    <w:rsid w:val="00E5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CAC8"/>
  <w15:chartTrackingRefBased/>
  <w15:docId w15:val="{765A9646-4F45-4917-8972-B53D22BD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66978"/>
  </w:style>
  <w:style w:type="character" w:customStyle="1" w:styleId="xhighlight">
    <w:name w:val="x_highlight"/>
    <w:basedOn w:val="DefaultParagraphFont"/>
    <w:rsid w:val="00766978"/>
  </w:style>
  <w:style w:type="paragraph" w:styleId="Header">
    <w:name w:val="header"/>
    <w:basedOn w:val="Normal"/>
    <w:link w:val="HeaderChar"/>
    <w:uiPriority w:val="99"/>
    <w:unhideWhenUsed/>
    <w:rsid w:val="00766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978"/>
  </w:style>
  <w:style w:type="paragraph" w:styleId="Footer">
    <w:name w:val="footer"/>
    <w:basedOn w:val="Normal"/>
    <w:link w:val="FooterChar"/>
    <w:uiPriority w:val="99"/>
    <w:unhideWhenUsed/>
    <w:rsid w:val="00766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978"/>
  </w:style>
  <w:style w:type="character" w:styleId="Hyperlink">
    <w:name w:val="Hyperlink"/>
    <w:basedOn w:val="DefaultParagraphFont"/>
    <w:uiPriority w:val="99"/>
    <w:unhideWhenUsed/>
    <w:rsid w:val="00130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conduct@mga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udentconduct@mga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ga.edu/student-conduct/academic-conduct-procedures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udentconduct@mg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m.maxient.com/reportingform.php?MiddleGAState&amp;layout_id=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Georgia State College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Michael</dc:creator>
  <cp:keywords/>
  <dc:description/>
  <cp:lastModifiedBy>Stewart, Michael</cp:lastModifiedBy>
  <cp:revision>2</cp:revision>
  <dcterms:created xsi:type="dcterms:W3CDTF">2023-11-21T18:32:00Z</dcterms:created>
  <dcterms:modified xsi:type="dcterms:W3CDTF">2023-11-21T18:32:00Z</dcterms:modified>
</cp:coreProperties>
</file>